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0DD" w:rsidRDefault="00E950DD">
      <w:pPr>
        <w:pStyle w:val="10"/>
        <w:rPr>
          <w:color w:val="auto"/>
          <w:sz w:val="36"/>
          <w:szCs w:val="36"/>
        </w:rPr>
      </w:pPr>
    </w:p>
    <w:p w:rsidR="00E950DD" w:rsidRPr="00A75AD7" w:rsidRDefault="002D7C37">
      <w:pPr>
        <w:spacing w:line="300" w:lineRule="auto"/>
        <w:jc w:val="center"/>
        <w:rPr>
          <w:rFonts w:eastAsia="楷体_GB2312"/>
          <w:b/>
          <w:sz w:val="96"/>
          <w:szCs w:val="96"/>
        </w:rPr>
      </w:pPr>
      <w:r w:rsidRPr="00A75AD7">
        <w:rPr>
          <w:rFonts w:eastAsia="楷体_GB2312" w:hint="eastAsia"/>
          <w:b/>
          <w:sz w:val="96"/>
          <w:szCs w:val="96"/>
        </w:rPr>
        <w:t>竞争性谈判文件</w:t>
      </w:r>
    </w:p>
    <w:p w:rsidR="00E950DD" w:rsidRDefault="00E950DD">
      <w:pPr>
        <w:spacing w:line="300" w:lineRule="auto"/>
        <w:rPr>
          <w:rFonts w:ascii="宋体"/>
          <w:b/>
          <w:bCs/>
          <w:sz w:val="36"/>
          <w:szCs w:val="36"/>
        </w:rPr>
      </w:pPr>
    </w:p>
    <w:p w:rsidR="00E950DD" w:rsidRDefault="002D7C37">
      <w:pPr>
        <w:jc w:val="center"/>
        <w:rPr>
          <w:rFonts w:ascii="宋体" w:hAnsi="宋体" w:cs="宋体"/>
          <w:color w:val="FF0000"/>
          <w:kern w:val="0"/>
          <w:sz w:val="24"/>
        </w:rPr>
      </w:pPr>
      <w:r>
        <w:rPr>
          <w:rFonts w:ascii="宋体" w:hint="eastAsia"/>
          <w:b/>
          <w:bCs/>
          <w:sz w:val="36"/>
          <w:szCs w:val="36"/>
        </w:rPr>
        <w:t>竞争性谈判编号：G</w:t>
      </w:r>
      <w:r w:rsidR="006E617B">
        <w:rPr>
          <w:rFonts w:ascii="宋体" w:hint="eastAsia"/>
          <w:b/>
          <w:bCs/>
          <w:sz w:val="36"/>
          <w:szCs w:val="36"/>
        </w:rPr>
        <w:t>ZYX-YQ-</w:t>
      </w:r>
      <w:r>
        <w:rPr>
          <w:rFonts w:ascii="宋体" w:hint="eastAsia"/>
          <w:b/>
          <w:bCs/>
          <w:sz w:val="36"/>
          <w:szCs w:val="36"/>
        </w:rPr>
        <w:t>2017-</w:t>
      </w:r>
      <w:r w:rsidR="006E617B">
        <w:rPr>
          <w:rFonts w:ascii="宋体" w:hint="eastAsia"/>
          <w:b/>
          <w:bCs/>
          <w:sz w:val="36"/>
          <w:szCs w:val="36"/>
        </w:rPr>
        <w:t>001</w:t>
      </w:r>
    </w:p>
    <w:p w:rsidR="00E950DD" w:rsidRDefault="00E950DD">
      <w:pPr>
        <w:spacing w:line="300" w:lineRule="auto"/>
        <w:rPr>
          <w:rFonts w:ascii="黑体" w:eastAsia="黑体"/>
          <w:b/>
          <w:bCs/>
          <w:sz w:val="36"/>
          <w:szCs w:val="36"/>
        </w:rPr>
      </w:pPr>
    </w:p>
    <w:p w:rsidR="00E950DD" w:rsidRDefault="00E950DD">
      <w:pPr>
        <w:spacing w:line="300" w:lineRule="auto"/>
        <w:rPr>
          <w:b/>
          <w:bCs/>
          <w:sz w:val="36"/>
          <w:szCs w:val="36"/>
        </w:rPr>
      </w:pPr>
    </w:p>
    <w:p w:rsidR="00E950DD" w:rsidRDefault="00E950DD">
      <w:pPr>
        <w:spacing w:line="300" w:lineRule="auto"/>
        <w:rPr>
          <w:b/>
          <w:sz w:val="32"/>
        </w:rPr>
      </w:pPr>
    </w:p>
    <w:p w:rsidR="00E950DD" w:rsidRDefault="00E950DD">
      <w:pPr>
        <w:spacing w:line="300" w:lineRule="auto"/>
        <w:rPr>
          <w:b/>
          <w:sz w:val="32"/>
        </w:rPr>
      </w:pPr>
    </w:p>
    <w:p w:rsidR="00E950DD" w:rsidRPr="00602355" w:rsidRDefault="002D7C37" w:rsidP="00602355">
      <w:pPr>
        <w:widowControl/>
        <w:spacing w:after="120" w:line="600" w:lineRule="exact"/>
        <w:ind w:left="1807" w:hangingChars="500" w:hanging="1807"/>
        <w:rPr>
          <w:rFonts w:ascii="宋体"/>
          <w:b/>
          <w:bCs/>
          <w:sz w:val="36"/>
          <w:szCs w:val="36"/>
        </w:rPr>
      </w:pPr>
      <w:r w:rsidRPr="00602355">
        <w:rPr>
          <w:rFonts w:ascii="宋体" w:hint="eastAsia"/>
          <w:b/>
          <w:bCs/>
          <w:sz w:val="36"/>
          <w:szCs w:val="36"/>
        </w:rPr>
        <w:t>项目名称：</w:t>
      </w:r>
      <w:r w:rsidR="006E617B" w:rsidRPr="00602355">
        <w:rPr>
          <w:rFonts w:ascii="宋体" w:hint="eastAsia"/>
          <w:b/>
          <w:bCs/>
          <w:sz w:val="36"/>
          <w:szCs w:val="36"/>
        </w:rPr>
        <w:t>贵州永兴建设工程质量检测有限公司仪器设备采购</w:t>
      </w:r>
    </w:p>
    <w:p w:rsidR="00E950DD" w:rsidRDefault="00E950DD">
      <w:pPr>
        <w:spacing w:line="480" w:lineRule="exact"/>
        <w:rPr>
          <w:rFonts w:ascii="宋体"/>
          <w:b/>
          <w:bCs/>
          <w:sz w:val="44"/>
          <w:szCs w:val="44"/>
        </w:rPr>
      </w:pPr>
    </w:p>
    <w:p w:rsidR="00E950DD" w:rsidRDefault="00E950DD">
      <w:pPr>
        <w:spacing w:line="480" w:lineRule="exact"/>
        <w:rPr>
          <w:rFonts w:ascii="宋体"/>
          <w:b/>
          <w:bCs/>
          <w:sz w:val="44"/>
          <w:szCs w:val="44"/>
        </w:rPr>
      </w:pPr>
    </w:p>
    <w:p w:rsidR="00E950DD" w:rsidRDefault="00E950DD">
      <w:pPr>
        <w:spacing w:line="480" w:lineRule="exact"/>
        <w:rPr>
          <w:rFonts w:ascii="宋体"/>
          <w:b/>
          <w:bCs/>
          <w:sz w:val="36"/>
          <w:szCs w:val="36"/>
        </w:rPr>
      </w:pPr>
    </w:p>
    <w:p w:rsidR="00E950DD" w:rsidRDefault="00E950DD">
      <w:pPr>
        <w:spacing w:line="480" w:lineRule="exact"/>
        <w:rPr>
          <w:rFonts w:ascii="宋体"/>
          <w:b/>
          <w:bCs/>
          <w:sz w:val="36"/>
          <w:szCs w:val="36"/>
        </w:rPr>
      </w:pPr>
    </w:p>
    <w:p w:rsidR="00E950DD" w:rsidRDefault="00E950DD">
      <w:pPr>
        <w:spacing w:line="480" w:lineRule="exact"/>
        <w:rPr>
          <w:rFonts w:ascii="宋体"/>
          <w:b/>
          <w:bCs/>
          <w:sz w:val="36"/>
          <w:szCs w:val="36"/>
        </w:rPr>
      </w:pPr>
    </w:p>
    <w:p w:rsidR="00E950DD" w:rsidRDefault="00E950DD">
      <w:pPr>
        <w:spacing w:line="480" w:lineRule="exact"/>
        <w:rPr>
          <w:rFonts w:ascii="宋体"/>
          <w:b/>
          <w:bCs/>
          <w:sz w:val="36"/>
          <w:szCs w:val="36"/>
        </w:rPr>
      </w:pPr>
    </w:p>
    <w:p w:rsidR="00E950DD" w:rsidRPr="00602355" w:rsidRDefault="002D7C37">
      <w:pPr>
        <w:spacing w:line="480" w:lineRule="exact"/>
        <w:rPr>
          <w:rFonts w:ascii="宋体"/>
          <w:b/>
          <w:bCs/>
          <w:sz w:val="32"/>
          <w:szCs w:val="32"/>
        </w:rPr>
      </w:pPr>
      <w:r w:rsidRPr="00602355">
        <w:rPr>
          <w:rFonts w:ascii="宋体" w:hint="eastAsia"/>
          <w:b/>
          <w:bCs/>
          <w:sz w:val="32"/>
          <w:szCs w:val="32"/>
        </w:rPr>
        <w:t>项目业主：</w:t>
      </w:r>
      <w:r w:rsidR="006E617B" w:rsidRPr="00602355">
        <w:rPr>
          <w:rFonts w:ascii="宋体" w:hint="eastAsia"/>
          <w:b/>
          <w:bCs/>
          <w:sz w:val="32"/>
          <w:szCs w:val="32"/>
        </w:rPr>
        <w:t>贵州永兴建设工程质量检测有限公司</w:t>
      </w:r>
    </w:p>
    <w:p w:rsidR="00E950DD" w:rsidRPr="00602355" w:rsidRDefault="00E950DD">
      <w:pPr>
        <w:spacing w:line="480" w:lineRule="exact"/>
        <w:rPr>
          <w:rFonts w:ascii="宋体"/>
          <w:b/>
          <w:bCs/>
          <w:sz w:val="32"/>
          <w:szCs w:val="32"/>
        </w:rPr>
      </w:pPr>
    </w:p>
    <w:p w:rsidR="00E950DD" w:rsidRPr="00602355" w:rsidRDefault="002D7C37">
      <w:pPr>
        <w:spacing w:line="480" w:lineRule="exact"/>
        <w:rPr>
          <w:rFonts w:ascii="宋体"/>
          <w:b/>
          <w:bCs/>
          <w:sz w:val="32"/>
          <w:szCs w:val="32"/>
        </w:rPr>
      </w:pPr>
      <w:r w:rsidRPr="00602355">
        <w:rPr>
          <w:rFonts w:ascii="宋体" w:hint="eastAsia"/>
          <w:b/>
          <w:bCs/>
          <w:sz w:val="32"/>
          <w:szCs w:val="32"/>
        </w:rPr>
        <w:t>组织单位：</w:t>
      </w:r>
      <w:r w:rsidR="006E617B" w:rsidRPr="00602355">
        <w:rPr>
          <w:rFonts w:ascii="宋体" w:hint="eastAsia"/>
          <w:b/>
          <w:bCs/>
          <w:sz w:val="32"/>
          <w:szCs w:val="32"/>
        </w:rPr>
        <w:t>贵州永兴建设工程质量检测有限公司</w:t>
      </w:r>
    </w:p>
    <w:p w:rsidR="00E950DD" w:rsidRDefault="00E950DD">
      <w:pPr>
        <w:spacing w:line="480" w:lineRule="exact"/>
        <w:rPr>
          <w:rFonts w:ascii="宋体"/>
          <w:b/>
          <w:bCs/>
          <w:sz w:val="36"/>
          <w:szCs w:val="36"/>
        </w:rPr>
      </w:pPr>
    </w:p>
    <w:p w:rsidR="00E950DD" w:rsidRDefault="00E950DD">
      <w:pPr>
        <w:spacing w:line="480" w:lineRule="exact"/>
        <w:rPr>
          <w:rFonts w:ascii="宋体"/>
          <w:b/>
          <w:bCs/>
          <w:sz w:val="36"/>
          <w:szCs w:val="36"/>
        </w:rPr>
      </w:pPr>
    </w:p>
    <w:p w:rsidR="00E950DD" w:rsidRPr="00602355" w:rsidRDefault="002D7C37" w:rsidP="00122BCB">
      <w:pPr>
        <w:jc w:val="center"/>
        <w:rPr>
          <w:sz w:val="32"/>
          <w:szCs w:val="32"/>
        </w:rPr>
      </w:pPr>
      <w:r w:rsidRPr="00602355">
        <w:rPr>
          <w:rFonts w:ascii="宋体" w:hint="eastAsia"/>
          <w:b/>
          <w:bCs/>
          <w:sz w:val="32"/>
          <w:szCs w:val="32"/>
        </w:rPr>
        <w:t>二〇一七年</w:t>
      </w:r>
      <w:r w:rsidR="006E617B" w:rsidRPr="00602355">
        <w:rPr>
          <w:rFonts w:ascii="宋体" w:hint="eastAsia"/>
          <w:b/>
          <w:bCs/>
          <w:sz w:val="32"/>
          <w:szCs w:val="32"/>
        </w:rPr>
        <w:t>十</w:t>
      </w:r>
      <w:r w:rsidRPr="00602355">
        <w:rPr>
          <w:rFonts w:ascii="宋体" w:hint="eastAsia"/>
          <w:b/>
          <w:bCs/>
          <w:sz w:val="32"/>
          <w:szCs w:val="32"/>
        </w:rPr>
        <w:t>月</w:t>
      </w:r>
    </w:p>
    <w:p w:rsidR="00E950DD" w:rsidRDefault="00E950DD">
      <w:pPr>
        <w:pStyle w:val="10"/>
        <w:rPr>
          <w:color w:val="auto"/>
          <w:sz w:val="36"/>
          <w:szCs w:val="36"/>
        </w:rPr>
      </w:pPr>
    </w:p>
    <w:sdt>
      <w:sdtPr>
        <w:rPr>
          <w:rFonts w:ascii="Times New Roman" w:eastAsia="宋体" w:hAnsi="Times New Roman" w:cs="Times New Roman"/>
          <w:b w:val="0"/>
          <w:bCs w:val="0"/>
          <w:color w:val="000000" w:themeColor="text1"/>
          <w:kern w:val="2"/>
          <w:sz w:val="21"/>
          <w:szCs w:val="24"/>
          <w:lang w:val="zh-CN"/>
        </w:rPr>
        <w:id w:val="1964338332"/>
        <w:docPartObj>
          <w:docPartGallery w:val="Table of Contents"/>
          <w:docPartUnique/>
        </w:docPartObj>
      </w:sdtPr>
      <w:sdtEndPr>
        <w:rPr>
          <w:color w:val="auto"/>
          <w:lang w:val="en-US"/>
        </w:rPr>
      </w:sdtEndPr>
      <w:sdtContent>
        <w:p w:rsidR="00055108" w:rsidRDefault="00055108" w:rsidP="00BC2E7E">
          <w:pPr>
            <w:pStyle w:val="TOC"/>
            <w:jc w:val="center"/>
            <w:rPr>
              <w:color w:val="000000" w:themeColor="text1"/>
              <w:sz w:val="32"/>
              <w:szCs w:val="32"/>
              <w:lang w:val="zh-CN"/>
            </w:rPr>
          </w:pPr>
          <w:r w:rsidRPr="00BC2E7E">
            <w:rPr>
              <w:color w:val="000000" w:themeColor="text1"/>
              <w:sz w:val="44"/>
              <w:szCs w:val="44"/>
              <w:lang w:val="zh-CN"/>
            </w:rPr>
            <w:t>目</w:t>
          </w:r>
          <w:r w:rsidR="00BC2E7E" w:rsidRPr="00BC2E7E">
            <w:rPr>
              <w:rFonts w:hint="eastAsia"/>
              <w:color w:val="000000" w:themeColor="text1"/>
              <w:sz w:val="44"/>
              <w:szCs w:val="44"/>
              <w:lang w:val="zh-CN"/>
            </w:rPr>
            <w:t xml:space="preserve">    </w:t>
          </w:r>
          <w:r w:rsidRPr="00BC2E7E">
            <w:rPr>
              <w:color w:val="000000" w:themeColor="text1"/>
              <w:sz w:val="44"/>
              <w:szCs w:val="44"/>
              <w:lang w:val="zh-CN"/>
            </w:rPr>
            <w:t>录</w:t>
          </w:r>
        </w:p>
        <w:p w:rsidR="00BC2E7E" w:rsidRDefault="00BC2E7E" w:rsidP="00BC2E7E">
          <w:pPr>
            <w:rPr>
              <w:lang w:val="zh-CN"/>
            </w:rPr>
          </w:pPr>
        </w:p>
        <w:p w:rsidR="00BC23E0" w:rsidRPr="00BC23E0" w:rsidRDefault="005E0621" w:rsidP="00BC23E0">
          <w:pPr>
            <w:pStyle w:val="10"/>
            <w:spacing w:line="360" w:lineRule="auto"/>
            <w:rPr>
              <w:rFonts w:asciiTheme="minorHAnsi" w:eastAsiaTheme="minorEastAsia" w:hAnsiTheme="minorHAnsi" w:cstheme="minorBidi"/>
              <w:b w:val="0"/>
              <w:noProof/>
              <w:color w:val="auto"/>
              <w:sz w:val="21"/>
              <w:szCs w:val="22"/>
            </w:rPr>
          </w:pPr>
          <w:r w:rsidRPr="005E0621">
            <w:rPr>
              <w:b w:val="0"/>
              <w:sz w:val="28"/>
              <w:szCs w:val="28"/>
            </w:rPr>
            <w:fldChar w:fldCharType="begin"/>
          </w:r>
          <w:r w:rsidR="00055108" w:rsidRPr="00BC2E7E">
            <w:rPr>
              <w:b w:val="0"/>
              <w:sz w:val="28"/>
              <w:szCs w:val="28"/>
            </w:rPr>
            <w:instrText xml:space="preserve"> TOC \o "1-3" \h \z \u </w:instrText>
          </w:r>
          <w:r w:rsidRPr="005E0621">
            <w:rPr>
              <w:b w:val="0"/>
              <w:sz w:val="28"/>
              <w:szCs w:val="28"/>
            </w:rPr>
            <w:fldChar w:fldCharType="separate"/>
          </w:r>
          <w:hyperlink w:anchor="_Toc495747813" w:history="1">
            <w:r w:rsidR="00BC23E0" w:rsidRPr="00BC23E0">
              <w:rPr>
                <w:rStyle w:val="af1"/>
                <w:rFonts w:hint="eastAsia"/>
                <w:b w:val="0"/>
                <w:noProof/>
              </w:rPr>
              <w:t>第一章 项目概述</w:t>
            </w:r>
            <w:r w:rsidR="00BC23E0" w:rsidRPr="00BC23E0">
              <w:rPr>
                <w:b w:val="0"/>
                <w:noProof/>
                <w:webHidden/>
              </w:rPr>
              <w:tab/>
            </w:r>
            <w:r w:rsidRPr="00BC23E0">
              <w:rPr>
                <w:b w:val="0"/>
                <w:noProof/>
                <w:webHidden/>
              </w:rPr>
              <w:fldChar w:fldCharType="begin"/>
            </w:r>
            <w:r w:rsidR="00BC23E0" w:rsidRPr="00BC23E0">
              <w:rPr>
                <w:b w:val="0"/>
                <w:noProof/>
                <w:webHidden/>
              </w:rPr>
              <w:instrText xml:space="preserve"> PAGEREF _Toc495747813 \h </w:instrText>
            </w:r>
            <w:r w:rsidRPr="00BC23E0">
              <w:rPr>
                <w:b w:val="0"/>
                <w:noProof/>
                <w:webHidden/>
              </w:rPr>
            </w:r>
            <w:r w:rsidRPr="00BC23E0">
              <w:rPr>
                <w:b w:val="0"/>
                <w:noProof/>
                <w:webHidden/>
              </w:rPr>
              <w:fldChar w:fldCharType="separate"/>
            </w:r>
            <w:r w:rsidR="00FF34E7">
              <w:rPr>
                <w:b w:val="0"/>
                <w:noProof/>
                <w:webHidden/>
              </w:rPr>
              <w:t>2</w:t>
            </w:r>
            <w:r w:rsidRPr="00BC23E0">
              <w:rPr>
                <w:b w:val="0"/>
                <w:noProof/>
                <w:webHidden/>
              </w:rPr>
              <w:fldChar w:fldCharType="end"/>
            </w:r>
          </w:hyperlink>
        </w:p>
        <w:p w:rsidR="00BC23E0" w:rsidRPr="00BC23E0" w:rsidRDefault="005E0621" w:rsidP="00BC23E0">
          <w:pPr>
            <w:pStyle w:val="10"/>
            <w:spacing w:line="360" w:lineRule="auto"/>
            <w:rPr>
              <w:rFonts w:asciiTheme="minorHAnsi" w:eastAsiaTheme="minorEastAsia" w:hAnsiTheme="minorHAnsi" w:cstheme="minorBidi"/>
              <w:b w:val="0"/>
              <w:noProof/>
              <w:color w:val="auto"/>
              <w:sz w:val="21"/>
              <w:szCs w:val="22"/>
            </w:rPr>
          </w:pPr>
          <w:hyperlink w:anchor="_Toc495747814" w:history="1">
            <w:r w:rsidR="00BC23E0" w:rsidRPr="00BC23E0">
              <w:rPr>
                <w:rStyle w:val="af1"/>
                <w:rFonts w:hint="eastAsia"/>
                <w:b w:val="0"/>
                <w:noProof/>
              </w:rPr>
              <w:t>第二章</w:t>
            </w:r>
            <w:r w:rsidR="00BC23E0" w:rsidRPr="00BC23E0">
              <w:rPr>
                <w:rStyle w:val="af1"/>
                <w:b w:val="0"/>
                <w:noProof/>
              </w:rPr>
              <w:t xml:space="preserve"> </w:t>
            </w:r>
            <w:r w:rsidR="00BC23E0" w:rsidRPr="00BC23E0">
              <w:rPr>
                <w:rStyle w:val="af1"/>
                <w:rFonts w:hint="eastAsia"/>
                <w:b w:val="0"/>
                <w:noProof/>
              </w:rPr>
              <w:t>响应人须知</w:t>
            </w:r>
            <w:r w:rsidR="00BC23E0" w:rsidRPr="00BC23E0">
              <w:rPr>
                <w:b w:val="0"/>
                <w:noProof/>
                <w:webHidden/>
              </w:rPr>
              <w:tab/>
            </w:r>
            <w:r w:rsidRPr="00BC23E0">
              <w:rPr>
                <w:b w:val="0"/>
                <w:noProof/>
                <w:webHidden/>
              </w:rPr>
              <w:fldChar w:fldCharType="begin"/>
            </w:r>
            <w:r w:rsidR="00BC23E0" w:rsidRPr="00BC23E0">
              <w:rPr>
                <w:b w:val="0"/>
                <w:noProof/>
                <w:webHidden/>
              </w:rPr>
              <w:instrText xml:space="preserve"> PAGEREF _Toc495747814 \h </w:instrText>
            </w:r>
            <w:r w:rsidRPr="00BC23E0">
              <w:rPr>
                <w:b w:val="0"/>
                <w:noProof/>
                <w:webHidden/>
              </w:rPr>
            </w:r>
            <w:r w:rsidRPr="00BC23E0">
              <w:rPr>
                <w:b w:val="0"/>
                <w:noProof/>
                <w:webHidden/>
              </w:rPr>
              <w:fldChar w:fldCharType="separate"/>
            </w:r>
            <w:r w:rsidR="00FF34E7">
              <w:rPr>
                <w:b w:val="0"/>
                <w:noProof/>
                <w:webHidden/>
              </w:rPr>
              <w:t>2</w:t>
            </w:r>
            <w:r w:rsidRPr="00BC23E0">
              <w:rPr>
                <w:b w:val="0"/>
                <w:noProof/>
                <w:webHidden/>
              </w:rPr>
              <w:fldChar w:fldCharType="end"/>
            </w:r>
          </w:hyperlink>
        </w:p>
        <w:p w:rsidR="00BC23E0" w:rsidRPr="00BC23E0" w:rsidRDefault="005E0621" w:rsidP="00BC23E0">
          <w:pPr>
            <w:pStyle w:val="21"/>
            <w:tabs>
              <w:tab w:val="right" w:leader="dot" w:pos="8296"/>
            </w:tabs>
            <w:spacing w:line="360" w:lineRule="auto"/>
            <w:rPr>
              <w:rFonts w:asciiTheme="minorHAnsi" w:eastAsiaTheme="minorEastAsia" w:hAnsiTheme="minorHAnsi" w:cstheme="minorBidi"/>
              <w:noProof/>
              <w:szCs w:val="22"/>
            </w:rPr>
          </w:pPr>
          <w:hyperlink w:anchor="_Toc495747815" w:history="1">
            <w:r w:rsidR="00BC23E0" w:rsidRPr="00BC23E0">
              <w:rPr>
                <w:rStyle w:val="af1"/>
                <w:noProof/>
              </w:rPr>
              <w:t>2.1</w:t>
            </w:r>
            <w:r w:rsidR="00BC23E0" w:rsidRPr="00BC23E0">
              <w:rPr>
                <w:rStyle w:val="af1"/>
                <w:rFonts w:hint="eastAsia"/>
                <w:noProof/>
              </w:rPr>
              <w:t>响应资料表</w:t>
            </w:r>
            <w:r w:rsidR="00BC23E0" w:rsidRPr="00BC23E0">
              <w:rPr>
                <w:noProof/>
                <w:webHidden/>
              </w:rPr>
              <w:tab/>
            </w:r>
            <w:r w:rsidRPr="00BC23E0">
              <w:rPr>
                <w:noProof/>
                <w:webHidden/>
              </w:rPr>
              <w:fldChar w:fldCharType="begin"/>
            </w:r>
            <w:r w:rsidR="00BC23E0" w:rsidRPr="00BC23E0">
              <w:rPr>
                <w:noProof/>
                <w:webHidden/>
              </w:rPr>
              <w:instrText xml:space="preserve"> PAGEREF _Toc495747815 \h </w:instrText>
            </w:r>
            <w:r w:rsidRPr="00BC23E0">
              <w:rPr>
                <w:noProof/>
                <w:webHidden/>
              </w:rPr>
            </w:r>
            <w:r w:rsidRPr="00BC23E0">
              <w:rPr>
                <w:noProof/>
                <w:webHidden/>
              </w:rPr>
              <w:fldChar w:fldCharType="separate"/>
            </w:r>
            <w:r w:rsidR="00FF34E7">
              <w:rPr>
                <w:noProof/>
                <w:webHidden/>
              </w:rPr>
              <w:t>2</w:t>
            </w:r>
            <w:r w:rsidRPr="00BC23E0">
              <w:rPr>
                <w:noProof/>
                <w:webHidden/>
              </w:rPr>
              <w:fldChar w:fldCharType="end"/>
            </w:r>
          </w:hyperlink>
        </w:p>
        <w:p w:rsidR="00BC23E0" w:rsidRPr="00BC23E0" w:rsidRDefault="005E0621" w:rsidP="00BC23E0">
          <w:pPr>
            <w:pStyle w:val="21"/>
            <w:tabs>
              <w:tab w:val="right" w:leader="dot" w:pos="8296"/>
            </w:tabs>
            <w:spacing w:line="360" w:lineRule="auto"/>
            <w:rPr>
              <w:rFonts w:asciiTheme="minorHAnsi" w:eastAsiaTheme="minorEastAsia" w:hAnsiTheme="minorHAnsi" w:cstheme="minorBidi"/>
              <w:noProof/>
              <w:szCs w:val="22"/>
            </w:rPr>
          </w:pPr>
          <w:hyperlink w:anchor="_Toc495747816" w:history="1">
            <w:r w:rsidR="00BC23E0" w:rsidRPr="00BC23E0">
              <w:rPr>
                <w:rStyle w:val="af1"/>
                <w:noProof/>
              </w:rPr>
              <w:t>2.2</w:t>
            </w:r>
            <w:r w:rsidR="00BC23E0" w:rsidRPr="00BC23E0">
              <w:rPr>
                <w:rStyle w:val="af1"/>
                <w:rFonts w:hint="eastAsia"/>
                <w:noProof/>
              </w:rPr>
              <w:t>响应文件撰写要求</w:t>
            </w:r>
            <w:r w:rsidR="00BC23E0" w:rsidRPr="00BC23E0">
              <w:rPr>
                <w:noProof/>
                <w:webHidden/>
              </w:rPr>
              <w:tab/>
            </w:r>
            <w:r w:rsidRPr="00BC23E0">
              <w:rPr>
                <w:noProof/>
                <w:webHidden/>
              </w:rPr>
              <w:fldChar w:fldCharType="begin"/>
            </w:r>
            <w:r w:rsidR="00BC23E0" w:rsidRPr="00BC23E0">
              <w:rPr>
                <w:noProof/>
                <w:webHidden/>
              </w:rPr>
              <w:instrText xml:space="preserve"> PAGEREF _Toc495747816 \h </w:instrText>
            </w:r>
            <w:r w:rsidRPr="00BC23E0">
              <w:rPr>
                <w:noProof/>
                <w:webHidden/>
              </w:rPr>
            </w:r>
            <w:r w:rsidRPr="00BC23E0">
              <w:rPr>
                <w:noProof/>
                <w:webHidden/>
              </w:rPr>
              <w:fldChar w:fldCharType="separate"/>
            </w:r>
            <w:r w:rsidR="00FF34E7">
              <w:rPr>
                <w:noProof/>
                <w:webHidden/>
              </w:rPr>
              <w:t>3</w:t>
            </w:r>
            <w:r w:rsidRPr="00BC23E0">
              <w:rPr>
                <w:noProof/>
                <w:webHidden/>
              </w:rPr>
              <w:fldChar w:fldCharType="end"/>
            </w:r>
          </w:hyperlink>
        </w:p>
        <w:p w:rsidR="00BC23E0" w:rsidRPr="00BC23E0" w:rsidRDefault="005E0621" w:rsidP="00BC23E0">
          <w:pPr>
            <w:pStyle w:val="21"/>
            <w:tabs>
              <w:tab w:val="right" w:leader="dot" w:pos="8296"/>
            </w:tabs>
            <w:spacing w:line="360" w:lineRule="auto"/>
            <w:rPr>
              <w:rFonts w:asciiTheme="minorHAnsi" w:eastAsiaTheme="minorEastAsia" w:hAnsiTheme="minorHAnsi" w:cstheme="minorBidi"/>
              <w:noProof/>
              <w:szCs w:val="22"/>
            </w:rPr>
          </w:pPr>
          <w:hyperlink w:anchor="_Toc495747817" w:history="1">
            <w:r w:rsidR="00BC23E0" w:rsidRPr="00BC23E0">
              <w:rPr>
                <w:rStyle w:val="af1"/>
                <w:noProof/>
              </w:rPr>
              <w:t>2.3</w:t>
            </w:r>
            <w:r w:rsidR="00BC23E0" w:rsidRPr="00BC23E0">
              <w:rPr>
                <w:rStyle w:val="af1"/>
                <w:rFonts w:hint="eastAsia"/>
                <w:noProof/>
              </w:rPr>
              <w:t>响应文件的编制</w:t>
            </w:r>
            <w:r w:rsidR="00BC23E0" w:rsidRPr="00BC23E0">
              <w:rPr>
                <w:noProof/>
                <w:webHidden/>
              </w:rPr>
              <w:tab/>
            </w:r>
            <w:r w:rsidRPr="00BC23E0">
              <w:rPr>
                <w:noProof/>
                <w:webHidden/>
              </w:rPr>
              <w:fldChar w:fldCharType="begin"/>
            </w:r>
            <w:r w:rsidR="00BC23E0" w:rsidRPr="00BC23E0">
              <w:rPr>
                <w:noProof/>
                <w:webHidden/>
              </w:rPr>
              <w:instrText xml:space="preserve"> PAGEREF _Toc495747817 \h </w:instrText>
            </w:r>
            <w:r w:rsidRPr="00BC23E0">
              <w:rPr>
                <w:noProof/>
                <w:webHidden/>
              </w:rPr>
            </w:r>
            <w:r w:rsidRPr="00BC23E0">
              <w:rPr>
                <w:noProof/>
                <w:webHidden/>
              </w:rPr>
              <w:fldChar w:fldCharType="separate"/>
            </w:r>
            <w:r w:rsidR="00FF34E7">
              <w:rPr>
                <w:noProof/>
                <w:webHidden/>
              </w:rPr>
              <w:t>4</w:t>
            </w:r>
            <w:r w:rsidRPr="00BC23E0">
              <w:rPr>
                <w:noProof/>
                <w:webHidden/>
              </w:rPr>
              <w:fldChar w:fldCharType="end"/>
            </w:r>
          </w:hyperlink>
        </w:p>
        <w:p w:rsidR="00BC23E0" w:rsidRPr="00BC23E0" w:rsidRDefault="005E0621" w:rsidP="00BC23E0">
          <w:pPr>
            <w:pStyle w:val="21"/>
            <w:tabs>
              <w:tab w:val="right" w:leader="dot" w:pos="8296"/>
            </w:tabs>
            <w:spacing w:line="360" w:lineRule="auto"/>
            <w:rPr>
              <w:rFonts w:asciiTheme="minorHAnsi" w:eastAsiaTheme="minorEastAsia" w:hAnsiTheme="minorHAnsi" w:cstheme="minorBidi"/>
              <w:noProof/>
              <w:szCs w:val="22"/>
            </w:rPr>
          </w:pPr>
          <w:hyperlink w:anchor="_Toc495747818" w:history="1">
            <w:r w:rsidR="00BC23E0" w:rsidRPr="00BC23E0">
              <w:rPr>
                <w:rStyle w:val="af1"/>
                <w:noProof/>
              </w:rPr>
              <w:t>2.4</w:t>
            </w:r>
            <w:r w:rsidR="00BC23E0" w:rsidRPr="00BC23E0">
              <w:rPr>
                <w:rStyle w:val="af1"/>
                <w:rFonts w:hint="eastAsia"/>
                <w:noProof/>
              </w:rPr>
              <w:t>竞争性谈判</w:t>
            </w:r>
            <w:r w:rsidR="00BC23E0" w:rsidRPr="00BC23E0">
              <w:rPr>
                <w:noProof/>
                <w:webHidden/>
              </w:rPr>
              <w:tab/>
            </w:r>
            <w:r w:rsidRPr="00BC23E0">
              <w:rPr>
                <w:noProof/>
                <w:webHidden/>
              </w:rPr>
              <w:fldChar w:fldCharType="begin"/>
            </w:r>
            <w:r w:rsidR="00BC23E0" w:rsidRPr="00BC23E0">
              <w:rPr>
                <w:noProof/>
                <w:webHidden/>
              </w:rPr>
              <w:instrText xml:space="preserve"> PAGEREF _Toc495747818 \h </w:instrText>
            </w:r>
            <w:r w:rsidRPr="00BC23E0">
              <w:rPr>
                <w:noProof/>
                <w:webHidden/>
              </w:rPr>
            </w:r>
            <w:r w:rsidRPr="00BC23E0">
              <w:rPr>
                <w:noProof/>
                <w:webHidden/>
              </w:rPr>
              <w:fldChar w:fldCharType="separate"/>
            </w:r>
            <w:r w:rsidR="00FF34E7">
              <w:rPr>
                <w:noProof/>
                <w:webHidden/>
              </w:rPr>
              <w:t>7</w:t>
            </w:r>
            <w:r w:rsidRPr="00BC23E0">
              <w:rPr>
                <w:noProof/>
                <w:webHidden/>
              </w:rPr>
              <w:fldChar w:fldCharType="end"/>
            </w:r>
          </w:hyperlink>
        </w:p>
        <w:p w:rsidR="00BC23E0" w:rsidRPr="00BC23E0" w:rsidRDefault="005E0621" w:rsidP="00BC23E0">
          <w:pPr>
            <w:pStyle w:val="21"/>
            <w:tabs>
              <w:tab w:val="right" w:leader="dot" w:pos="8296"/>
            </w:tabs>
            <w:spacing w:line="360" w:lineRule="auto"/>
            <w:rPr>
              <w:rFonts w:asciiTheme="minorHAnsi" w:eastAsiaTheme="minorEastAsia" w:hAnsiTheme="minorHAnsi" w:cstheme="minorBidi"/>
              <w:noProof/>
              <w:szCs w:val="22"/>
            </w:rPr>
          </w:pPr>
          <w:hyperlink w:anchor="_Toc495747819" w:history="1">
            <w:r w:rsidR="00BC23E0" w:rsidRPr="00BC23E0">
              <w:rPr>
                <w:rStyle w:val="af1"/>
                <w:noProof/>
              </w:rPr>
              <w:t>2.5</w:t>
            </w:r>
            <w:r w:rsidR="00BC23E0" w:rsidRPr="00BC23E0">
              <w:rPr>
                <w:rStyle w:val="af1"/>
                <w:rFonts w:hint="eastAsia"/>
                <w:noProof/>
              </w:rPr>
              <w:t>授予合同</w:t>
            </w:r>
            <w:r w:rsidR="00BC23E0" w:rsidRPr="00BC23E0">
              <w:rPr>
                <w:noProof/>
                <w:webHidden/>
              </w:rPr>
              <w:tab/>
            </w:r>
            <w:r w:rsidRPr="00BC23E0">
              <w:rPr>
                <w:noProof/>
                <w:webHidden/>
              </w:rPr>
              <w:fldChar w:fldCharType="begin"/>
            </w:r>
            <w:r w:rsidR="00BC23E0" w:rsidRPr="00BC23E0">
              <w:rPr>
                <w:noProof/>
                <w:webHidden/>
              </w:rPr>
              <w:instrText xml:space="preserve"> PAGEREF _Toc495747819 \h </w:instrText>
            </w:r>
            <w:r w:rsidRPr="00BC23E0">
              <w:rPr>
                <w:noProof/>
                <w:webHidden/>
              </w:rPr>
            </w:r>
            <w:r w:rsidRPr="00BC23E0">
              <w:rPr>
                <w:noProof/>
                <w:webHidden/>
              </w:rPr>
              <w:fldChar w:fldCharType="separate"/>
            </w:r>
            <w:r w:rsidR="00FF34E7">
              <w:rPr>
                <w:noProof/>
                <w:webHidden/>
              </w:rPr>
              <w:t>10</w:t>
            </w:r>
            <w:r w:rsidRPr="00BC23E0">
              <w:rPr>
                <w:noProof/>
                <w:webHidden/>
              </w:rPr>
              <w:fldChar w:fldCharType="end"/>
            </w:r>
          </w:hyperlink>
        </w:p>
        <w:p w:rsidR="00BC23E0" w:rsidRPr="00BC23E0" w:rsidRDefault="005E0621" w:rsidP="00BC23E0">
          <w:pPr>
            <w:pStyle w:val="33"/>
            <w:tabs>
              <w:tab w:val="right" w:leader="dot" w:pos="8296"/>
            </w:tabs>
            <w:spacing w:line="360" w:lineRule="auto"/>
            <w:rPr>
              <w:rFonts w:asciiTheme="minorHAnsi" w:eastAsiaTheme="minorEastAsia" w:hAnsiTheme="minorHAnsi" w:cstheme="minorBidi"/>
              <w:noProof/>
              <w:szCs w:val="22"/>
            </w:rPr>
          </w:pPr>
          <w:hyperlink w:anchor="_Toc495747820" w:history="1">
            <w:r w:rsidR="00BC23E0" w:rsidRPr="00BC23E0">
              <w:rPr>
                <w:rStyle w:val="af1"/>
                <w:rFonts w:hint="eastAsia"/>
                <w:noProof/>
              </w:rPr>
              <w:t>附表</w:t>
            </w:r>
            <w:r w:rsidR="00BC23E0" w:rsidRPr="00BC23E0">
              <w:rPr>
                <w:rStyle w:val="af1"/>
                <w:noProof/>
              </w:rPr>
              <w:t xml:space="preserve">1: </w:t>
            </w:r>
            <w:r w:rsidR="00BC23E0" w:rsidRPr="00BC23E0">
              <w:rPr>
                <w:rStyle w:val="af1"/>
                <w:rFonts w:hint="eastAsia"/>
                <w:noProof/>
              </w:rPr>
              <w:t>评选委员会签到表</w:t>
            </w:r>
            <w:r w:rsidR="00BC23E0" w:rsidRPr="00BC23E0">
              <w:rPr>
                <w:noProof/>
                <w:webHidden/>
              </w:rPr>
              <w:tab/>
            </w:r>
            <w:r w:rsidRPr="00BC23E0">
              <w:rPr>
                <w:noProof/>
                <w:webHidden/>
              </w:rPr>
              <w:fldChar w:fldCharType="begin"/>
            </w:r>
            <w:r w:rsidR="00BC23E0" w:rsidRPr="00BC23E0">
              <w:rPr>
                <w:noProof/>
                <w:webHidden/>
              </w:rPr>
              <w:instrText xml:space="preserve"> PAGEREF _Toc495747820 \h </w:instrText>
            </w:r>
            <w:r w:rsidRPr="00BC23E0">
              <w:rPr>
                <w:noProof/>
                <w:webHidden/>
              </w:rPr>
            </w:r>
            <w:r w:rsidRPr="00BC23E0">
              <w:rPr>
                <w:noProof/>
                <w:webHidden/>
              </w:rPr>
              <w:fldChar w:fldCharType="separate"/>
            </w:r>
            <w:r w:rsidR="00FF34E7">
              <w:rPr>
                <w:noProof/>
                <w:webHidden/>
              </w:rPr>
              <w:t>11</w:t>
            </w:r>
            <w:r w:rsidRPr="00BC23E0">
              <w:rPr>
                <w:noProof/>
                <w:webHidden/>
              </w:rPr>
              <w:fldChar w:fldCharType="end"/>
            </w:r>
          </w:hyperlink>
        </w:p>
        <w:p w:rsidR="00BC23E0" w:rsidRPr="00BC23E0" w:rsidRDefault="005E0621" w:rsidP="00BC23E0">
          <w:pPr>
            <w:pStyle w:val="33"/>
            <w:tabs>
              <w:tab w:val="right" w:leader="dot" w:pos="8296"/>
            </w:tabs>
            <w:spacing w:line="360" w:lineRule="auto"/>
            <w:rPr>
              <w:rFonts w:asciiTheme="minorHAnsi" w:eastAsiaTheme="minorEastAsia" w:hAnsiTheme="minorHAnsi" w:cstheme="minorBidi"/>
              <w:noProof/>
              <w:szCs w:val="22"/>
            </w:rPr>
          </w:pPr>
          <w:hyperlink w:anchor="_Toc495747821" w:history="1">
            <w:r w:rsidR="00BC23E0" w:rsidRPr="00BC23E0">
              <w:rPr>
                <w:rStyle w:val="af1"/>
                <w:rFonts w:hint="eastAsia"/>
                <w:noProof/>
              </w:rPr>
              <w:t>附表</w:t>
            </w:r>
            <w:r w:rsidR="00BC23E0" w:rsidRPr="00BC23E0">
              <w:rPr>
                <w:rStyle w:val="af1"/>
                <w:noProof/>
              </w:rPr>
              <w:t xml:space="preserve">2: </w:t>
            </w:r>
            <w:r w:rsidR="00BC23E0" w:rsidRPr="00BC23E0">
              <w:rPr>
                <w:rStyle w:val="af1"/>
                <w:rFonts w:hint="eastAsia"/>
                <w:noProof/>
              </w:rPr>
              <w:t>响应人签到表</w:t>
            </w:r>
            <w:r w:rsidR="00BC23E0" w:rsidRPr="00BC23E0">
              <w:rPr>
                <w:noProof/>
                <w:webHidden/>
              </w:rPr>
              <w:tab/>
            </w:r>
            <w:r w:rsidRPr="00BC23E0">
              <w:rPr>
                <w:noProof/>
                <w:webHidden/>
              </w:rPr>
              <w:fldChar w:fldCharType="begin"/>
            </w:r>
            <w:r w:rsidR="00BC23E0" w:rsidRPr="00BC23E0">
              <w:rPr>
                <w:noProof/>
                <w:webHidden/>
              </w:rPr>
              <w:instrText xml:space="preserve"> PAGEREF _Toc495747821 \h </w:instrText>
            </w:r>
            <w:r w:rsidRPr="00BC23E0">
              <w:rPr>
                <w:noProof/>
                <w:webHidden/>
              </w:rPr>
            </w:r>
            <w:r w:rsidRPr="00BC23E0">
              <w:rPr>
                <w:noProof/>
                <w:webHidden/>
              </w:rPr>
              <w:fldChar w:fldCharType="separate"/>
            </w:r>
            <w:r w:rsidR="00FF34E7">
              <w:rPr>
                <w:noProof/>
                <w:webHidden/>
              </w:rPr>
              <w:t>12</w:t>
            </w:r>
            <w:r w:rsidRPr="00BC23E0">
              <w:rPr>
                <w:noProof/>
                <w:webHidden/>
              </w:rPr>
              <w:fldChar w:fldCharType="end"/>
            </w:r>
          </w:hyperlink>
        </w:p>
        <w:p w:rsidR="00BC23E0" w:rsidRPr="00BC23E0" w:rsidRDefault="005E0621" w:rsidP="00BC23E0">
          <w:pPr>
            <w:pStyle w:val="10"/>
            <w:spacing w:line="360" w:lineRule="auto"/>
            <w:rPr>
              <w:rFonts w:asciiTheme="minorHAnsi" w:eastAsiaTheme="minorEastAsia" w:hAnsiTheme="minorHAnsi" w:cstheme="minorBidi"/>
              <w:b w:val="0"/>
              <w:noProof/>
              <w:color w:val="auto"/>
              <w:sz w:val="21"/>
              <w:szCs w:val="22"/>
            </w:rPr>
          </w:pPr>
          <w:hyperlink w:anchor="_Toc495747822" w:history="1">
            <w:r w:rsidR="00BC23E0" w:rsidRPr="00BC23E0">
              <w:rPr>
                <w:rStyle w:val="af1"/>
                <w:rFonts w:hint="eastAsia"/>
                <w:b w:val="0"/>
                <w:noProof/>
              </w:rPr>
              <w:t>第三章</w:t>
            </w:r>
            <w:r w:rsidR="00BC23E0" w:rsidRPr="00BC23E0">
              <w:rPr>
                <w:rStyle w:val="af1"/>
                <w:b w:val="0"/>
                <w:noProof/>
              </w:rPr>
              <w:t xml:space="preserve"> </w:t>
            </w:r>
            <w:r w:rsidR="00BC23E0" w:rsidRPr="00BC23E0">
              <w:rPr>
                <w:rStyle w:val="af1"/>
                <w:rFonts w:hint="eastAsia"/>
                <w:b w:val="0"/>
                <w:noProof/>
              </w:rPr>
              <w:t>采购需求</w:t>
            </w:r>
            <w:r w:rsidR="00BC23E0" w:rsidRPr="00BC23E0">
              <w:rPr>
                <w:b w:val="0"/>
                <w:noProof/>
                <w:webHidden/>
              </w:rPr>
              <w:tab/>
            </w:r>
            <w:r w:rsidRPr="00BC23E0">
              <w:rPr>
                <w:b w:val="0"/>
                <w:noProof/>
                <w:webHidden/>
              </w:rPr>
              <w:fldChar w:fldCharType="begin"/>
            </w:r>
            <w:r w:rsidR="00BC23E0" w:rsidRPr="00BC23E0">
              <w:rPr>
                <w:b w:val="0"/>
                <w:noProof/>
                <w:webHidden/>
              </w:rPr>
              <w:instrText xml:space="preserve"> PAGEREF _Toc495747822 \h </w:instrText>
            </w:r>
            <w:r w:rsidRPr="00BC23E0">
              <w:rPr>
                <w:b w:val="0"/>
                <w:noProof/>
                <w:webHidden/>
              </w:rPr>
            </w:r>
            <w:r w:rsidRPr="00BC23E0">
              <w:rPr>
                <w:b w:val="0"/>
                <w:noProof/>
                <w:webHidden/>
              </w:rPr>
              <w:fldChar w:fldCharType="separate"/>
            </w:r>
            <w:r w:rsidR="00FF34E7">
              <w:rPr>
                <w:b w:val="0"/>
                <w:noProof/>
                <w:webHidden/>
              </w:rPr>
              <w:t>13</w:t>
            </w:r>
            <w:r w:rsidRPr="00BC23E0">
              <w:rPr>
                <w:b w:val="0"/>
                <w:noProof/>
                <w:webHidden/>
              </w:rPr>
              <w:fldChar w:fldCharType="end"/>
            </w:r>
          </w:hyperlink>
        </w:p>
        <w:p w:rsidR="00BC23E0" w:rsidRPr="00BC23E0" w:rsidRDefault="005E0621" w:rsidP="00BC23E0">
          <w:pPr>
            <w:pStyle w:val="10"/>
            <w:spacing w:line="360" w:lineRule="auto"/>
            <w:rPr>
              <w:rFonts w:asciiTheme="minorHAnsi" w:eastAsiaTheme="minorEastAsia" w:hAnsiTheme="minorHAnsi" w:cstheme="minorBidi"/>
              <w:b w:val="0"/>
              <w:noProof/>
              <w:color w:val="auto"/>
              <w:sz w:val="21"/>
              <w:szCs w:val="22"/>
            </w:rPr>
          </w:pPr>
          <w:hyperlink w:anchor="_Toc495747823" w:history="1">
            <w:r w:rsidR="00BC23E0" w:rsidRPr="00BC23E0">
              <w:rPr>
                <w:rStyle w:val="af1"/>
                <w:rFonts w:hint="eastAsia"/>
                <w:b w:val="0"/>
                <w:noProof/>
              </w:rPr>
              <w:t>第四章</w:t>
            </w:r>
            <w:r w:rsidR="00BC23E0" w:rsidRPr="00BC23E0">
              <w:rPr>
                <w:rStyle w:val="af1"/>
                <w:b w:val="0"/>
                <w:noProof/>
              </w:rPr>
              <w:t xml:space="preserve"> </w:t>
            </w:r>
            <w:r w:rsidR="00BC23E0" w:rsidRPr="00BC23E0">
              <w:rPr>
                <w:rStyle w:val="af1"/>
                <w:rFonts w:hint="eastAsia"/>
                <w:b w:val="0"/>
                <w:noProof/>
              </w:rPr>
              <w:t>评选标准及办法</w:t>
            </w:r>
            <w:r w:rsidR="00BC23E0" w:rsidRPr="00BC23E0">
              <w:rPr>
                <w:b w:val="0"/>
                <w:noProof/>
                <w:webHidden/>
              </w:rPr>
              <w:tab/>
            </w:r>
            <w:r w:rsidRPr="00BC23E0">
              <w:rPr>
                <w:b w:val="0"/>
                <w:noProof/>
                <w:webHidden/>
              </w:rPr>
              <w:fldChar w:fldCharType="begin"/>
            </w:r>
            <w:r w:rsidR="00BC23E0" w:rsidRPr="00BC23E0">
              <w:rPr>
                <w:b w:val="0"/>
                <w:noProof/>
                <w:webHidden/>
              </w:rPr>
              <w:instrText xml:space="preserve"> PAGEREF _Toc495747823 \h </w:instrText>
            </w:r>
            <w:r w:rsidRPr="00BC23E0">
              <w:rPr>
                <w:b w:val="0"/>
                <w:noProof/>
                <w:webHidden/>
              </w:rPr>
            </w:r>
            <w:r w:rsidRPr="00BC23E0">
              <w:rPr>
                <w:b w:val="0"/>
                <w:noProof/>
                <w:webHidden/>
              </w:rPr>
              <w:fldChar w:fldCharType="separate"/>
            </w:r>
            <w:r w:rsidR="00FF34E7">
              <w:rPr>
                <w:b w:val="0"/>
                <w:noProof/>
                <w:webHidden/>
              </w:rPr>
              <w:t>16</w:t>
            </w:r>
            <w:r w:rsidRPr="00BC23E0">
              <w:rPr>
                <w:b w:val="0"/>
                <w:noProof/>
                <w:webHidden/>
              </w:rPr>
              <w:fldChar w:fldCharType="end"/>
            </w:r>
          </w:hyperlink>
        </w:p>
        <w:p w:rsidR="00BC23E0" w:rsidRDefault="005E0621" w:rsidP="00BC23E0">
          <w:pPr>
            <w:pStyle w:val="10"/>
            <w:spacing w:line="360" w:lineRule="auto"/>
            <w:rPr>
              <w:rFonts w:asciiTheme="minorHAnsi" w:eastAsiaTheme="minorEastAsia" w:hAnsiTheme="minorHAnsi" w:cstheme="minorBidi"/>
              <w:b w:val="0"/>
              <w:noProof/>
              <w:color w:val="auto"/>
              <w:sz w:val="21"/>
              <w:szCs w:val="22"/>
            </w:rPr>
          </w:pPr>
          <w:hyperlink w:anchor="_Toc495747824" w:history="1">
            <w:r w:rsidR="00BC23E0" w:rsidRPr="00BC23E0">
              <w:rPr>
                <w:rStyle w:val="af1"/>
                <w:rFonts w:hint="eastAsia"/>
                <w:b w:val="0"/>
                <w:noProof/>
              </w:rPr>
              <w:t>第五章</w:t>
            </w:r>
            <w:r w:rsidR="00BC23E0" w:rsidRPr="00BC23E0">
              <w:rPr>
                <w:rStyle w:val="af1"/>
                <w:b w:val="0"/>
                <w:noProof/>
              </w:rPr>
              <w:t xml:space="preserve">  </w:t>
            </w:r>
            <w:r w:rsidR="00BC23E0" w:rsidRPr="00BC23E0">
              <w:rPr>
                <w:rStyle w:val="af1"/>
                <w:rFonts w:hint="eastAsia"/>
                <w:b w:val="0"/>
                <w:noProof/>
              </w:rPr>
              <w:t>附件：响应文件（格式）</w:t>
            </w:r>
            <w:r w:rsidR="00BC23E0" w:rsidRPr="00BC23E0">
              <w:rPr>
                <w:b w:val="0"/>
                <w:noProof/>
                <w:webHidden/>
              </w:rPr>
              <w:tab/>
            </w:r>
            <w:r w:rsidRPr="00BC23E0">
              <w:rPr>
                <w:b w:val="0"/>
                <w:noProof/>
                <w:webHidden/>
              </w:rPr>
              <w:fldChar w:fldCharType="begin"/>
            </w:r>
            <w:r w:rsidR="00BC23E0" w:rsidRPr="00BC23E0">
              <w:rPr>
                <w:b w:val="0"/>
                <w:noProof/>
                <w:webHidden/>
              </w:rPr>
              <w:instrText xml:space="preserve"> PAGEREF _Toc495747824 \h </w:instrText>
            </w:r>
            <w:r w:rsidRPr="00BC23E0">
              <w:rPr>
                <w:b w:val="0"/>
                <w:noProof/>
                <w:webHidden/>
              </w:rPr>
            </w:r>
            <w:r w:rsidRPr="00BC23E0">
              <w:rPr>
                <w:b w:val="0"/>
                <w:noProof/>
                <w:webHidden/>
              </w:rPr>
              <w:fldChar w:fldCharType="separate"/>
            </w:r>
            <w:r w:rsidR="00FF34E7">
              <w:rPr>
                <w:b w:val="0"/>
                <w:noProof/>
                <w:webHidden/>
              </w:rPr>
              <w:t>17</w:t>
            </w:r>
            <w:r w:rsidRPr="00BC23E0">
              <w:rPr>
                <w:b w:val="0"/>
                <w:noProof/>
                <w:webHidden/>
              </w:rPr>
              <w:fldChar w:fldCharType="end"/>
            </w:r>
          </w:hyperlink>
        </w:p>
        <w:p w:rsidR="00055108" w:rsidRPr="00BC2E7E" w:rsidRDefault="005E0621">
          <w:pPr>
            <w:rPr>
              <w:sz w:val="28"/>
              <w:szCs w:val="28"/>
            </w:rPr>
          </w:pPr>
          <w:r w:rsidRPr="00BC2E7E">
            <w:rPr>
              <w:rFonts w:ascii="宋体" w:hAnsi="宋体"/>
              <w:sz w:val="28"/>
              <w:szCs w:val="28"/>
            </w:rPr>
            <w:fldChar w:fldCharType="end"/>
          </w:r>
        </w:p>
      </w:sdtContent>
    </w:sdt>
    <w:p w:rsidR="00E950DD" w:rsidRDefault="00E950DD">
      <w:pPr>
        <w:pStyle w:val="10"/>
        <w:rPr>
          <w:color w:val="auto"/>
          <w:sz w:val="36"/>
          <w:szCs w:val="36"/>
        </w:rPr>
      </w:pPr>
    </w:p>
    <w:p w:rsidR="00E950DD" w:rsidRDefault="00E950DD"/>
    <w:p w:rsidR="001E6410" w:rsidRDefault="001E6410"/>
    <w:p w:rsidR="00E950DD" w:rsidRDefault="00E950DD">
      <w:pPr>
        <w:sectPr w:rsidR="00E950DD">
          <w:pgSz w:w="11906" w:h="16838"/>
          <w:pgMar w:top="1440" w:right="1800" w:bottom="1440" w:left="1800" w:header="851" w:footer="992" w:gutter="0"/>
          <w:cols w:space="720"/>
          <w:docGrid w:type="lines" w:linePitch="312"/>
        </w:sectPr>
      </w:pPr>
    </w:p>
    <w:p w:rsidR="006E617B" w:rsidRPr="006E617B" w:rsidRDefault="006E617B" w:rsidP="00602355">
      <w:pPr>
        <w:spacing w:line="360" w:lineRule="auto"/>
        <w:jc w:val="center"/>
        <w:rPr>
          <w:rFonts w:ascii="宋体" w:hAnsi="宋体"/>
          <w:b/>
          <w:bCs/>
          <w:color w:val="000000"/>
          <w:sz w:val="32"/>
          <w:szCs w:val="32"/>
        </w:rPr>
      </w:pPr>
      <w:r w:rsidRPr="006E617B">
        <w:rPr>
          <w:rFonts w:ascii="宋体" w:hAnsi="宋体" w:hint="eastAsia"/>
          <w:b/>
          <w:bCs/>
          <w:color w:val="000000"/>
          <w:sz w:val="32"/>
          <w:szCs w:val="32"/>
        </w:rPr>
        <w:lastRenderedPageBreak/>
        <w:t>贵州永兴建设工程质量检测有限公司仪器设备采购</w:t>
      </w:r>
    </w:p>
    <w:p w:rsidR="00E950DD" w:rsidRDefault="006E617B" w:rsidP="00602355">
      <w:pPr>
        <w:spacing w:line="360" w:lineRule="auto"/>
        <w:jc w:val="center"/>
        <w:rPr>
          <w:rFonts w:ascii="宋体" w:hAnsi="宋体"/>
          <w:b/>
          <w:bCs/>
          <w:color w:val="000000"/>
          <w:sz w:val="28"/>
          <w:szCs w:val="28"/>
        </w:rPr>
      </w:pPr>
      <w:r w:rsidRPr="006E617B">
        <w:rPr>
          <w:rFonts w:ascii="宋体" w:hAnsi="宋体" w:hint="eastAsia"/>
          <w:b/>
          <w:bCs/>
          <w:color w:val="000000"/>
          <w:sz w:val="32"/>
          <w:szCs w:val="32"/>
        </w:rPr>
        <w:t>竞争性</w:t>
      </w:r>
      <w:r w:rsidR="002D7C37">
        <w:rPr>
          <w:rFonts w:ascii="宋体" w:hAnsi="宋体" w:hint="eastAsia"/>
          <w:b/>
          <w:bCs/>
          <w:color w:val="000000"/>
          <w:sz w:val="32"/>
          <w:szCs w:val="32"/>
        </w:rPr>
        <w:t>谈判</w:t>
      </w:r>
      <w:r w:rsidR="000D09B5">
        <w:rPr>
          <w:rFonts w:ascii="宋体" w:hAnsi="宋体" w:hint="eastAsia"/>
          <w:b/>
          <w:bCs/>
          <w:color w:val="000000"/>
          <w:sz w:val="32"/>
          <w:szCs w:val="32"/>
        </w:rPr>
        <w:t>邀请函</w:t>
      </w:r>
    </w:p>
    <w:p w:rsidR="00E950DD" w:rsidRDefault="006E617B" w:rsidP="006E617B">
      <w:pPr>
        <w:spacing w:line="400" w:lineRule="exact"/>
        <w:ind w:firstLineChars="200" w:firstLine="480"/>
        <w:jc w:val="left"/>
        <w:rPr>
          <w:rFonts w:ascii="宋体" w:hAnsi="宋体" w:cs="宋体"/>
          <w:sz w:val="24"/>
        </w:rPr>
      </w:pPr>
      <w:r w:rsidRPr="006E617B">
        <w:rPr>
          <w:rFonts w:ascii="宋体" w:hAnsi="宋体" w:cs="宋体" w:hint="eastAsia"/>
          <w:sz w:val="24"/>
        </w:rPr>
        <w:t>贵州永兴建设工程质量检测有限公司仪器设备采购</w:t>
      </w:r>
      <w:r w:rsidR="002D7C37">
        <w:rPr>
          <w:rFonts w:ascii="宋体" w:hAnsi="宋体" w:cs="宋体" w:hint="eastAsia"/>
          <w:sz w:val="24"/>
        </w:rPr>
        <w:t>进行</w:t>
      </w:r>
      <w:r w:rsidRPr="006E617B">
        <w:rPr>
          <w:rFonts w:ascii="宋体" w:hAnsi="宋体" w:cs="宋体" w:hint="eastAsia"/>
          <w:sz w:val="24"/>
        </w:rPr>
        <w:t>竞争性</w:t>
      </w:r>
      <w:r w:rsidR="002D7C37">
        <w:rPr>
          <w:rFonts w:ascii="宋体" w:hAnsi="宋体" w:cs="宋体" w:hint="eastAsia"/>
          <w:sz w:val="24"/>
        </w:rPr>
        <w:t>谈判。现邀请合格的供应商参加谈判。</w:t>
      </w:r>
    </w:p>
    <w:p w:rsidR="00E950DD" w:rsidRDefault="002D7C37">
      <w:pPr>
        <w:spacing w:line="400" w:lineRule="exact"/>
        <w:jc w:val="left"/>
        <w:rPr>
          <w:rFonts w:ascii="宋体" w:hAnsi="宋体" w:cs="宋体"/>
          <w:sz w:val="24"/>
        </w:rPr>
      </w:pPr>
      <w:r>
        <w:rPr>
          <w:rFonts w:ascii="宋体" w:hAnsi="宋体" w:cs="宋体" w:hint="eastAsia"/>
          <w:sz w:val="24"/>
        </w:rPr>
        <w:t>一、谈判内容（详见谈判文件）</w:t>
      </w:r>
    </w:p>
    <w:p w:rsidR="006E617B" w:rsidRPr="00E94022" w:rsidRDefault="006E617B" w:rsidP="00E94022">
      <w:pPr>
        <w:spacing w:line="400" w:lineRule="exact"/>
        <w:ind w:firstLineChars="200" w:firstLine="482"/>
        <w:jc w:val="left"/>
        <w:rPr>
          <w:rFonts w:ascii="宋体" w:hAnsi="宋体" w:cs="宋体"/>
          <w:b/>
          <w:sz w:val="24"/>
        </w:rPr>
      </w:pPr>
      <w:r w:rsidRPr="00E94022">
        <w:rPr>
          <w:rFonts w:ascii="宋体" w:hAnsi="宋体" w:cs="宋体" w:hint="eastAsia"/>
          <w:b/>
          <w:sz w:val="24"/>
        </w:rPr>
        <w:t>2000kN微机控制电液伺服压力试验机、30kN微机控制电子万能试验机</w:t>
      </w:r>
      <w:r w:rsidR="006F57FC">
        <w:rPr>
          <w:rFonts w:ascii="宋体" w:hAnsi="宋体" w:cs="宋体" w:hint="eastAsia"/>
          <w:b/>
          <w:sz w:val="24"/>
        </w:rPr>
        <w:t>采购</w:t>
      </w:r>
    </w:p>
    <w:p w:rsidR="00E950DD" w:rsidRDefault="002D7C37">
      <w:pPr>
        <w:spacing w:line="400" w:lineRule="exact"/>
        <w:jc w:val="left"/>
        <w:rPr>
          <w:rFonts w:ascii="宋体" w:hAnsi="宋体" w:cs="宋体"/>
          <w:sz w:val="24"/>
        </w:rPr>
      </w:pPr>
      <w:r>
        <w:rPr>
          <w:rFonts w:ascii="宋体" w:hAnsi="宋体" w:cs="宋体" w:hint="eastAsia"/>
          <w:sz w:val="24"/>
        </w:rPr>
        <w:t>二、合格的供应商</w:t>
      </w:r>
    </w:p>
    <w:p w:rsidR="00E950DD" w:rsidRDefault="002D7C37">
      <w:pPr>
        <w:spacing w:line="400" w:lineRule="exact"/>
        <w:ind w:firstLineChars="200" w:firstLine="480"/>
        <w:jc w:val="left"/>
        <w:rPr>
          <w:rFonts w:ascii="宋体" w:hAnsi="宋体" w:cs="宋体"/>
          <w:sz w:val="24"/>
        </w:rPr>
      </w:pPr>
      <w:r>
        <w:rPr>
          <w:rFonts w:ascii="宋体" w:hAnsi="宋体" w:cs="宋体" w:hint="eastAsia"/>
          <w:sz w:val="24"/>
        </w:rPr>
        <w:t>（1）独立法人资格</w:t>
      </w:r>
      <w:r w:rsidR="00FF34E7">
        <w:rPr>
          <w:rFonts w:ascii="宋体" w:hAnsi="宋体" w:cs="宋体" w:hint="eastAsia"/>
          <w:sz w:val="24"/>
        </w:rPr>
        <w:t>。</w:t>
      </w:r>
    </w:p>
    <w:p w:rsidR="00E950DD" w:rsidRDefault="002D7C37">
      <w:pPr>
        <w:spacing w:line="400" w:lineRule="exact"/>
        <w:ind w:firstLineChars="200" w:firstLine="480"/>
        <w:jc w:val="left"/>
        <w:rPr>
          <w:rFonts w:ascii="宋体" w:hAnsi="宋体" w:cs="宋体"/>
          <w:sz w:val="24"/>
        </w:rPr>
      </w:pPr>
      <w:r>
        <w:rPr>
          <w:rFonts w:ascii="宋体" w:hAnsi="宋体" w:cs="宋体" w:hint="eastAsia"/>
          <w:sz w:val="24"/>
        </w:rPr>
        <w:t>（2）谈判人必须领取竞争性谈判文件，未领取竞争性谈判文件的谈判人均无资格参加本次谈判</w:t>
      </w:r>
      <w:r w:rsidR="00FF34E7">
        <w:rPr>
          <w:rFonts w:ascii="宋体" w:hAnsi="宋体" w:cs="宋体" w:hint="eastAsia"/>
          <w:sz w:val="24"/>
        </w:rPr>
        <w:t>。</w:t>
      </w:r>
    </w:p>
    <w:p w:rsidR="00E950DD" w:rsidRDefault="002D7C37">
      <w:pPr>
        <w:spacing w:line="400" w:lineRule="exact"/>
        <w:ind w:firstLineChars="200" w:firstLine="480"/>
        <w:jc w:val="left"/>
        <w:rPr>
          <w:rFonts w:ascii="宋体" w:hAnsi="宋体" w:cs="宋体"/>
          <w:sz w:val="24"/>
        </w:rPr>
      </w:pPr>
      <w:r>
        <w:rPr>
          <w:rFonts w:ascii="宋体" w:hAnsi="宋体" w:cs="宋体" w:hint="eastAsia"/>
          <w:sz w:val="24"/>
        </w:rPr>
        <w:t>（3）有较好的社会信誉和职业操守，无不良从业记录。</w:t>
      </w:r>
    </w:p>
    <w:p w:rsidR="00E950DD" w:rsidRDefault="002D7C37">
      <w:pPr>
        <w:spacing w:line="400" w:lineRule="exact"/>
        <w:jc w:val="left"/>
        <w:rPr>
          <w:rFonts w:ascii="宋体" w:hAnsi="宋体" w:cs="宋体"/>
          <w:sz w:val="24"/>
        </w:rPr>
      </w:pPr>
      <w:r>
        <w:rPr>
          <w:rFonts w:ascii="宋体" w:hAnsi="宋体" w:cs="宋体" w:hint="eastAsia"/>
          <w:sz w:val="24"/>
        </w:rPr>
        <w:t>三、报名及</w:t>
      </w:r>
      <w:r w:rsidR="00EF1B21">
        <w:rPr>
          <w:rFonts w:ascii="宋体" w:hAnsi="宋体" w:cs="宋体" w:hint="eastAsia"/>
          <w:sz w:val="24"/>
        </w:rPr>
        <w:t>竞争性谈判</w:t>
      </w:r>
      <w:r>
        <w:rPr>
          <w:rFonts w:ascii="宋体" w:hAnsi="宋体" w:cs="宋体" w:hint="eastAsia"/>
          <w:sz w:val="24"/>
        </w:rPr>
        <w:t>文件</w:t>
      </w:r>
    </w:p>
    <w:p w:rsidR="00E950DD" w:rsidRDefault="002D7C37" w:rsidP="0000771F">
      <w:pPr>
        <w:spacing w:line="400" w:lineRule="exact"/>
        <w:ind w:firstLineChars="200" w:firstLine="480"/>
        <w:jc w:val="left"/>
        <w:rPr>
          <w:rFonts w:ascii="宋体" w:cs="宋体"/>
          <w:bCs/>
          <w:sz w:val="24"/>
        </w:rPr>
      </w:pPr>
      <w:r>
        <w:rPr>
          <w:rFonts w:ascii="宋体" w:hAnsi="宋体" w:cs="宋体"/>
          <w:bCs/>
          <w:color w:val="000000"/>
          <w:sz w:val="24"/>
        </w:rPr>
        <w:t>1</w:t>
      </w:r>
      <w:r>
        <w:rPr>
          <w:rFonts w:ascii="宋体" w:hAnsi="宋体" w:cs="宋体" w:hint="eastAsia"/>
          <w:bCs/>
          <w:color w:val="000000"/>
          <w:sz w:val="24"/>
        </w:rPr>
        <w:t>、</w:t>
      </w:r>
      <w:r w:rsidR="00EF1B21">
        <w:rPr>
          <w:rFonts w:ascii="宋体" w:hAnsi="宋体" w:cs="宋体" w:hint="eastAsia"/>
          <w:sz w:val="24"/>
        </w:rPr>
        <w:t>竞争性谈判文件</w:t>
      </w:r>
      <w:r>
        <w:rPr>
          <w:rFonts w:ascii="宋体" w:hAnsi="宋体" w:cs="宋体" w:hint="eastAsia"/>
          <w:bCs/>
          <w:color w:val="000000"/>
          <w:sz w:val="24"/>
        </w:rPr>
        <w:t>：</w:t>
      </w:r>
      <w:r w:rsidR="00EF1B21">
        <w:rPr>
          <w:rFonts w:ascii="宋体" w:hAnsi="宋体" w:cs="宋体" w:hint="eastAsia"/>
          <w:bCs/>
          <w:sz w:val="24"/>
        </w:rPr>
        <w:t>在项目业主网站“资料下载”栏自行下载（网址：</w:t>
      </w:r>
      <w:r w:rsidR="00EF1B21" w:rsidRPr="00EF1B21">
        <w:rPr>
          <w:rFonts w:ascii="宋体" w:hAnsi="宋体" w:cs="宋体"/>
          <w:bCs/>
          <w:sz w:val="24"/>
        </w:rPr>
        <w:t>http://www.yxgcjc.com/</w:t>
      </w:r>
      <w:r w:rsidR="00EF1B21">
        <w:rPr>
          <w:rFonts w:ascii="宋体" w:hAnsi="宋体" w:cs="宋体" w:hint="eastAsia"/>
          <w:bCs/>
          <w:sz w:val="24"/>
        </w:rPr>
        <w:t>）</w:t>
      </w:r>
      <w:r>
        <w:rPr>
          <w:rFonts w:ascii="宋体" w:hAnsi="宋体" w:cs="宋体" w:hint="eastAsia"/>
          <w:bCs/>
          <w:sz w:val="24"/>
        </w:rPr>
        <w:t>。</w:t>
      </w:r>
    </w:p>
    <w:p w:rsidR="00E950DD" w:rsidRDefault="002D7C37" w:rsidP="0000771F">
      <w:pPr>
        <w:spacing w:line="400" w:lineRule="exact"/>
        <w:ind w:firstLineChars="200" w:firstLine="480"/>
        <w:jc w:val="left"/>
        <w:rPr>
          <w:rFonts w:ascii="宋体" w:hAnsi="宋体" w:cs="宋体"/>
          <w:sz w:val="24"/>
        </w:rPr>
      </w:pPr>
      <w:r>
        <w:rPr>
          <w:rFonts w:ascii="宋体" w:hAnsi="宋体" w:cs="宋体"/>
          <w:color w:val="000000"/>
          <w:sz w:val="24"/>
        </w:rPr>
        <w:t>2</w:t>
      </w:r>
      <w:r>
        <w:rPr>
          <w:rFonts w:ascii="宋体" w:hAnsi="宋体" w:cs="宋体" w:hint="eastAsia"/>
          <w:color w:val="000000"/>
          <w:sz w:val="24"/>
        </w:rPr>
        <w:t>、</w:t>
      </w:r>
      <w:r>
        <w:rPr>
          <w:rFonts w:ascii="宋体" w:hAnsi="宋体" w:cs="宋体" w:hint="eastAsia"/>
          <w:bCs/>
          <w:color w:val="000000"/>
          <w:sz w:val="24"/>
        </w:rPr>
        <w:t>报名</w:t>
      </w:r>
      <w:r>
        <w:rPr>
          <w:rFonts w:ascii="宋体" w:hAnsi="宋体" w:cs="宋体" w:hint="eastAsia"/>
          <w:sz w:val="24"/>
        </w:rPr>
        <w:t>时间：</w:t>
      </w:r>
      <w:r w:rsidR="00EF1B21" w:rsidRPr="00B158BB">
        <w:rPr>
          <w:rFonts w:ascii="宋体" w:hAnsi="宋体" w:cs="宋体"/>
          <w:color w:val="000000" w:themeColor="text1"/>
          <w:sz w:val="24"/>
          <w:u w:val="single"/>
        </w:rPr>
        <w:t>2017</w:t>
      </w:r>
      <w:r w:rsidR="00EF1B21" w:rsidRPr="00B158BB">
        <w:rPr>
          <w:rFonts w:ascii="宋体" w:hAnsi="宋体" w:cs="宋体" w:hint="eastAsia"/>
          <w:color w:val="000000" w:themeColor="text1"/>
          <w:sz w:val="24"/>
          <w:u w:val="single"/>
        </w:rPr>
        <w:t>年10月1</w:t>
      </w:r>
      <w:r w:rsidR="00EF1B21">
        <w:rPr>
          <w:rFonts w:ascii="宋体" w:hAnsi="宋体" w:cs="宋体" w:hint="eastAsia"/>
          <w:color w:val="000000" w:themeColor="text1"/>
          <w:sz w:val="24"/>
          <w:u w:val="single"/>
        </w:rPr>
        <w:t>6</w:t>
      </w:r>
      <w:r w:rsidR="00EF1B21" w:rsidRPr="00B158BB">
        <w:rPr>
          <w:rFonts w:ascii="宋体" w:hAnsi="宋体" w:cs="宋体" w:hint="eastAsia"/>
          <w:color w:val="000000" w:themeColor="text1"/>
          <w:sz w:val="24"/>
          <w:u w:val="single"/>
        </w:rPr>
        <w:t>日</w:t>
      </w:r>
      <w:r w:rsidR="00EF1B21">
        <w:rPr>
          <w:rFonts w:ascii="宋体" w:hAnsi="宋体" w:cs="宋体" w:hint="eastAsia"/>
          <w:sz w:val="24"/>
        </w:rPr>
        <w:t>起至</w:t>
      </w:r>
      <w:r w:rsidR="00EF1B21" w:rsidRPr="00B158BB">
        <w:rPr>
          <w:rFonts w:ascii="宋体" w:hAnsi="宋体" w:cs="宋体"/>
          <w:color w:val="000000" w:themeColor="text1"/>
          <w:sz w:val="24"/>
          <w:u w:val="single"/>
        </w:rPr>
        <w:t>2017</w:t>
      </w:r>
      <w:r w:rsidR="00EF1B21" w:rsidRPr="00B158BB">
        <w:rPr>
          <w:rFonts w:ascii="宋体" w:hAnsi="宋体" w:cs="宋体" w:hint="eastAsia"/>
          <w:color w:val="000000" w:themeColor="text1"/>
          <w:sz w:val="24"/>
          <w:u w:val="single"/>
        </w:rPr>
        <w:t>年10月</w:t>
      </w:r>
      <w:r w:rsidR="0030464C">
        <w:rPr>
          <w:rFonts w:ascii="宋体" w:hAnsi="宋体" w:cs="宋体" w:hint="eastAsia"/>
          <w:color w:val="000000" w:themeColor="text1"/>
          <w:sz w:val="24"/>
          <w:u w:val="single"/>
        </w:rPr>
        <w:t>23</w:t>
      </w:r>
      <w:r w:rsidR="00EF1B21">
        <w:rPr>
          <w:rFonts w:ascii="宋体" w:hAnsi="宋体" w:cs="宋体" w:hint="eastAsia"/>
          <w:sz w:val="24"/>
        </w:rPr>
        <w:t>日</w:t>
      </w:r>
      <w:r w:rsidR="00EF1B21">
        <w:rPr>
          <w:rFonts w:ascii="宋体" w:hAnsi="宋体" w:cs="宋体"/>
          <w:sz w:val="24"/>
        </w:rPr>
        <w:t>17:00</w:t>
      </w:r>
      <w:r w:rsidR="00EF1B21">
        <w:rPr>
          <w:rFonts w:ascii="宋体" w:hAnsi="宋体" w:cs="宋体" w:hint="eastAsia"/>
          <w:sz w:val="24"/>
        </w:rPr>
        <w:t>时止（北京时间）</w:t>
      </w:r>
      <w:r>
        <w:rPr>
          <w:rFonts w:ascii="宋体" w:hAnsi="宋体" w:cs="宋体" w:hint="eastAsia"/>
          <w:sz w:val="24"/>
        </w:rPr>
        <w:t>。</w:t>
      </w:r>
    </w:p>
    <w:p w:rsidR="00E950DD" w:rsidRDefault="002D7C37" w:rsidP="0000771F">
      <w:pPr>
        <w:spacing w:line="400" w:lineRule="exact"/>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w:t>
      </w:r>
      <w:r w:rsidR="00EF1B21">
        <w:rPr>
          <w:rFonts w:ascii="宋体" w:hAnsi="宋体" w:cs="宋体" w:hint="eastAsia"/>
          <w:sz w:val="24"/>
        </w:rPr>
        <w:t>报名提交资料</w:t>
      </w:r>
      <w:r>
        <w:rPr>
          <w:rFonts w:ascii="宋体" w:hAnsi="宋体" w:cs="宋体" w:hint="eastAsia"/>
          <w:sz w:val="24"/>
        </w:rPr>
        <w:t>：（</w:t>
      </w:r>
      <w:r>
        <w:rPr>
          <w:rFonts w:ascii="宋体" w:hAnsi="宋体" w:cs="宋体"/>
          <w:sz w:val="24"/>
        </w:rPr>
        <w:t>1</w:t>
      </w:r>
      <w:r>
        <w:rPr>
          <w:rFonts w:ascii="宋体" w:hAnsi="宋体" w:cs="宋体" w:hint="eastAsia"/>
          <w:sz w:val="24"/>
        </w:rPr>
        <w:t>）法定代表人授权委托书（法定代表人报名时须提供身份证）、（</w:t>
      </w:r>
      <w:r>
        <w:rPr>
          <w:rFonts w:ascii="宋体" w:hAnsi="宋体" w:cs="宋体"/>
          <w:sz w:val="24"/>
        </w:rPr>
        <w:t>2</w:t>
      </w:r>
      <w:r>
        <w:rPr>
          <w:rFonts w:ascii="宋体" w:hAnsi="宋体" w:cs="宋体" w:hint="eastAsia"/>
          <w:sz w:val="24"/>
        </w:rPr>
        <w:t>）被授权委托人身份证、（</w:t>
      </w:r>
      <w:r>
        <w:rPr>
          <w:rFonts w:ascii="宋体" w:hAnsi="宋体" w:cs="宋体"/>
          <w:sz w:val="24"/>
        </w:rPr>
        <w:t>3</w:t>
      </w:r>
      <w:r>
        <w:rPr>
          <w:rFonts w:ascii="宋体" w:hAnsi="宋体" w:cs="宋体" w:hint="eastAsia"/>
          <w:sz w:val="24"/>
        </w:rPr>
        <w:t>）营业执照（副本）。上述资料加盖单位公章（鲜章）的彩色扫描件，并将扫描件发至招标联系人邮箱（</w:t>
      </w:r>
      <w:r w:rsidR="00AF661D">
        <w:rPr>
          <w:rFonts w:ascii="宋体" w:hAnsi="宋体" w:cs="宋体" w:hint="eastAsia"/>
          <w:sz w:val="24"/>
        </w:rPr>
        <w:t>790126444</w:t>
      </w:r>
      <w:r>
        <w:rPr>
          <w:rFonts w:ascii="宋体" w:hAnsi="宋体" w:cs="宋体" w:hint="eastAsia"/>
          <w:sz w:val="24"/>
        </w:rPr>
        <w:t>@qq.com）</w:t>
      </w:r>
      <w:r w:rsidR="006E617B">
        <w:rPr>
          <w:rFonts w:ascii="宋体" w:hAnsi="宋体" w:cs="宋体" w:hint="eastAsia"/>
          <w:sz w:val="24"/>
        </w:rPr>
        <w:t>。</w:t>
      </w:r>
    </w:p>
    <w:p w:rsidR="00E950DD" w:rsidRDefault="006A1C7A" w:rsidP="0000771F">
      <w:pPr>
        <w:spacing w:line="400" w:lineRule="exact"/>
        <w:ind w:firstLineChars="200" w:firstLine="480"/>
        <w:jc w:val="left"/>
        <w:rPr>
          <w:rFonts w:ascii="宋体" w:hAnsi="宋体" w:cs="宋体"/>
          <w:sz w:val="24"/>
        </w:rPr>
      </w:pPr>
      <w:r>
        <w:rPr>
          <w:rFonts w:ascii="宋体" w:hAnsi="宋体" w:cs="宋体" w:hint="eastAsia"/>
          <w:sz w:val="24"/>
        </w:rPr>
        <w:t>4</w:t>
      </w:r>
      <w:r w:rsidR="002D7C37">
        <w:rPr>
          <w:rFonts w:ascii="宋体" w:hAnsi="宋体" w:cs="宋体" w:hint="eastAsia"/>
          <w:sz w:val="24"/>
        </w:rPr>
        <w:t>、</w:t>
      </w:r>
      <w:r w:rsidR="00EF1B21">
        <w:rPr>
          <w:rFonts w:ascii="宋体" w:hAnsi="宋体" w:cs="宋体" w:hint="eastAsia"/>
          <w:sz w:val="24"/>
        </w:rPr>
        <w:t>响应</w:t>
      </w:r>
      <w:r w:rsidR="002D7C37">
        <w:rPr>
          <w:rFonts w:ascii="宋体" w:hAnsi="宋体" w:cs="宋体" w:hint="eastAsia"/>
          <w:sz w:val="24"/>
        </w:rPr>
        <w:t>文件递交</w:t>
      </w:r>
      <w:r w:rsidR="002D7C37" w:rsidRPr="0000771F">
        <w:rPr>
          <w:rFonts w:ascii="宋体" w:hAnsi="宋体" w:cs="宋体" w:hint="eastAsia"/>
          <w:bCs/>
          <w:sz w:val="24"/>
        </w:rPr>
        <w:t>截止</w:t>
      </w:r>
      <w:r w:rsidR="002D7C37">
        <w:rPr>
          <w:rFonts w:ascii="宋体" w:hAnsi="宋体" w:cs="宋体" w:hint="eastAsia"/>
          <w:sz w:val="24"/>
        </w:rPr>
        <w:t>时间：</w:t>
      </w:r>
      <w:r w:rsidR="002D7C37" w:rsidRPr="00B158BB">
        <w:rPr>
          <w:rFonts w:ascii="宋体" w:hAnsi="宋体" w:cs="宋体"/>
          <w:color w:val="000000" w:themeColor="text1"/>
          <w:sz w:val="24"/>
          <w:u w:val="single"/>
        </w:rPr>
        <w:t>2017</w:t>
      </w:r>
      <w:r w:rsidR="002D7C37" w:rsidRPr="00B158BB">
        <w:rPr>
          <w:rFonts w:ascii="宋体" w:hAnsi="宋体" w:cs="宋体" w:hint="eastAsia"/>
          <w:color w:val="000000" w:themeColor="text1"/>
          <w:sz w:val="24"/>
          <w:u w:val="single"/>
        </w:rPr>
        <w:t>年</w:t>
      </w:r>
      <w:r w:rsidR="006E617B" w:rsidRPr="00B158BB">
        <w:rPr>
          <w:rFonts w:ascii="宋体" w:hAnsi="宋体" w:cs="宋体" w:hint="eastAsia"/>
          <w:color w:val="000000" w:themeColor="text1"/>
          <w:sz w:val="24"/>
          <w:u w:val="single"/>
        </w:rPr>
        <w:t>10</w:t>
      </w:r>
      <w:r w:rsidR="002D7C37" w:rsidRPr="00B158BB">
        <w:rPr>
          <w:rFonts w:ascii="宋体" w:hAnsi="宋体" w:cs="宋体" w:hint="eastAsia"/>
          <w:color w:val="000000" w:themeColor="text1"/>
          <w:sz w:val="24"/>
          <w:u w:val="single"/>
        </w:rPr>
        <w:t>月</w:t>
      </w:r>
      <w:r w:rsidR="0030464C">
        <w:rPr>
          <w:rFonts w:ascii="宋体" w:hAnsi="宋体" w:cs="宋体" w:hint="eastAsia"/>
          <w:color w:val="000000" w:themeColor="text1"/>
          <w:sz w:val="24"/>
          <w:u w:val="single"/>
        </w:rPr>
        <w:t>24</w:t>
      </w:r>
      <w:r w:rsidR="002D7C37" w:rsidRPr="00B158BB">
        <w:rPr>
          <w:rFonts w:ascii="宋体" w:hAnsi="宋体" w:cs="宋体" w:hint="eastAsia"/>
          <w:color w:val="000000" w:themeColor="text1"/>
          <w:sz w:val="24"/>
          <w:u w:val="single"/>
        </w:rPr>
        <w:t>日</w:t>
      </w:r>
      <w:r w:rsidR="002D7C37">
        <w:rPr>
          <w:rFonts w:ascii="宋体" w:hAnsi="宋体" w:cs="宋体" w:hint="eastAsia"/>
          <w:sz w:val="24"/>
        </w:rPr>
        <w:t>10</w:t>
      </w:r>
      <w:r w:rsidR="002D7C37">
        <w:rPr>
          <w:rFonts w:ascii="宋体" w:hAnsi="宋体" w:cs="宋体"/>
          <w:sz w:val="24"/>
        </w:rPr>
        <w:t>:00</w:t>
      </w:r>
      <w:r w:rsidR="002D7C37">
        <w:rPr>
          <w:rFonts w:ascii="宋体" w:hAnsi="宋体" w:cs="宋体" w:hint="eastAsia"/>
          <w:sz w:val="24"/>
        </w:rPr>
        <w:t>时（北京时间）。</w:t>
      </w:r>
    </w:p>
    <w:p w:rsidR="00E950DD" w:rsidRDefault="006A1C7A" w:rsidP="0000771F">
      <w:pPr>
        <w:spacing w:line="400" w:lineRule="exact"/>
        <w:ind w:firstLineChars="200" w:firstLine="480"/>
        <w:jc w:val="left"/>
        <w:rPr>
          <w:rFonts w:ascii="宋体" w:hAnsi="宋体" w:cs="宋体"/>
          <w:sz w:val="24"/>
        </w:rPr>
      </w:pPr>
      <w:r>
        <w:rPr>
          <w:rFonts w:ascii="宋体" w:hAnsi="宋体" w:cs="宋体" w:hint="eastAsia"/>
          <w:sz w:val="24"/>
        </w:rPr>
        <w:t>5</w:t>
      </w:r>
      <w:r w:rsidR="002D7C37">
        <w:rPr>
          <w:rFonts w:ascii="宋体" w:hAnsi="宋体" w:cs="宋体" w:hint="eastAsia"/>
          <w:sz w:val="24"/>
        </w:rPr>
        <w:t>、</w:t>
      </w:r>
      <w:r w:rsidR="00EF1B21">
        <w:rPr>
          <w:rFonts w:ascii="宋体" w:hAnsi="宋体" w:cs="宋体" w:hint="eastAsia"/>
          <w:sz w:val="24"/>
        </w:rPr>
        <w:t>响应</w:t>
      </w:r>
      <w:r w:rsidR="002D7C37">
        <w:rPr>
          <w:rFonts w:ascii="宋体" w:hAnsi="宋体" w:cs="宋体" w:hint="eastAsia"/>
          <w:sz w:val="24"/>
        </w:rPr>
        <w:t>文件</w:t>
      </w:r>
      <w:r w:rsidR="002D7C37" w:rsidRPr="0000771F">
        <w:rPr>
          <w:rFonts w:ascii="宋体" w:hAnsi="宋体" w:cs="宋体" w:hint="eastAsia"/>
          <w:bCs/>
          <w:sz w:val="24"/>
        </w:rPr>
        <w:t>递交</w:t>
      </w:r>
      <w:r w:rsidR="002D7C37">
        <w:rPr>
          <w:rFonts w:ascii="宋体" w:hAnsi="宋体" w:cs="宋体" w:hint="eastAsia"/>
          <w:sz w:val="24"/>
        </w:rPr>
        <w:t>地点：</w:t>
      </w:r>
      <w:r w:rsidR="006E617B">
        <w:rPr>
          <w:rFonts w:ascii="宋体" w:hAnsi="宋体" w:cs="宋体" w:hint="eastAsia"/>
          <w:sz w:val="24"/>
        </w:rPr>
        <w:t>贵州永兴建设工程质量检测有限公司</w:t>
      </w:r>
      <w:r w:rsidR="00073A46">
        <w:rPr>
          <w:rFonts w:ascii="宋体" w:hAnsi="宋体" w:cs="宋体" w:hint="eastAsia"/>
          <w:sz w:val="24"/>
        </w:rPr>
        <w:t>三楼会议室</w:t>
      </w:r>
      <w:r w:rsidR="0000771F">
        <w:rPr>
          <w:rFonts w:ascii="宋体" w:hAnsi="宋体" w:cs="宋体" w:hint="eastAsia"/>
          <w:sz w:val="24"/>
        </w:rPr>
        <w:t>（地址：贵阳市观山湖区野鸭乡大关村八组）</w:t>
      </w:r>
      <w:r w:rsidR="002D7C37">
        <w:rPr>
          <w:rFonts w:ascii="宋体" w:hAnsi="宋体" w:cs="宋体" w:hint="eastAsia"/>
          <w:sz w:val="24"/>
        </w:rPr>
        <w:t>。</w:t>
      </w:r>
    </w:p>
    <w:p w:rsidR="00E950DD" w:rsidRDefault="00E94022">
      <w:pPr>
        <w:snapToGrid w:val="0"/>
        <w:spacing w:line="400" w:lineRule="exact"/>
        <w:rPr>
          <w:rFonts w:ascii="宋体" w:cs="宋体"/>
          <w:sz w:val="24"/>
        </w:rPr>
      </w:pPr>
      <w:r>
        <w:rPr>
          <w:rFonts w:ascii="宋体" w:hAnsi="宋体" w:cs="宋体" w:hint="eastAsia"/>
          <w:sz w:val="24"/>
        </w:rPr>
        <w:t>五、联系方式</w:t>
      </w:r>
    </w:p>
    <w:p w:rsidR="00E950DD" w:rsidRDefault="002D7C37" w:rsidP="0000771F">
      <w:pPr>
        <w:spacing w:line="400" w:lineRule="exact"/>
        <w:ind w:firstLineChars="200" w:firstLine="480"/>
        <w:jc w:val="left"/>
        <w:rPr>
          <w:rFonts w:ascii="宋体" w:cs="宋体"/>
          <w:sz w:val="24"/>
        </w:rPr>
      </w:pPr>
      <w:r>
        <w:rPr>
          <w:rFonts w:ascii="宋体" w:hAnsi="宋体" w:cs="宋体" w:hint="eastAsia"/>
          <w:sz w:val="24"/>
        </w:rPr>
        <w:t>招标</w:t>
      </w:r>
      <w:r w:rsidR="00073A46">
        <w:rPr>
          <w:rFonts w:ascii="宋体" w:hAnsi="宋体" w:cs="宋体" w:hint="eastAsia"/>
          <w:sz w:val="24"/>
        </w:rPr>
        <w:t>人</w:t>
      </w:r>
      <w:r>
        <w:rPr>
          <w:rFonts w:ascii="宋体" w:hAnsi="宋体" w:cs="宋体" w:hint="eastAsia"/>
          <w:sz w:val="24"/>
        </w:rPr>
        <w:t>：</w:t>
      </w:r>
      <w:r w:rsidR="00073A46" w:rsidRPr="0000771F">
        <w:rPr>
          <w:rFonts w:ascii="宋体" w:hAnsi="宋体" w:cs="宋体" w:hint="eastAsia"/>
          <w:bCs/>
          <w:sz w:val="24"/>
        </w:rPr>
        <w:t>贵州永兴建设工程质量检测有限公司</w:t>
      </w:r>
    </w:p>
    <w:p w:rsidR="00073A46" w:rsidRDefault="002D7C37" w:rsidP="0000771F">
      <w:pPr>
        <w:spacing w:line="400" w:lineRule="exact"/>
        <w:ind w:firstLineChars="200" w:firstLine="480"/>
        <w:jc w:val="left"/>
        <w:rPr>
          <w:rFonts w:ascii="宋体" w:hAnsi="宋体" w:cs="宋体"/>
          <w:sz w:val="24"/>
        </w:rPr>
      </w:pPr>
      <w:r>
        <w:rPr>
          <w:rFonts w:ascii="宋体" w:hAnsi="宋体" w:cs="宋体" w:hint="eastAsia"/>
          <w:sz w:val="24"/>
        </w:rPr>
        <w:t>地</w:t>
      </w:r>
      <w:r w:rsidR="00E94022">
        <w:rPr>
          <w:rFonts w:ascii="宋体" w:hAnsi="宋体" w:cs="宋体" w:hint="eastAsia"/>
          <w:sz w:val="24"/>
        </w:rPr>
        <w:t xml:space="preserve">  </w:t>
      </w:r>
      <w:r>
        <w:rPr>
          <w:rFonts w:ascii="宋体" w:hAnsi="宋体" w:cs="宋体" w:hint="eastAsia"/>
          <w:sz w:val="24"/>
        </w:rPr>
        <w:t>址：</w:t>
      </w:r>
      <w:r w:rsidR="00073A46">
        <w:rPr>
          <w:rFonts w:ascii="宋体" w:hAnsi="宋体" w:cs="宋体" w:hint="eastAsia"/>
          <w:sz w:val="24"/>
        </w:rPr>
        <w:t>贵阳市观山湖区野鸭乡大关村八组</w:t>
      </w:r>
    </w:p>
    <w:p w:rsidR="00E950DD" w:rsidRDefault="002D7C37" w:rsidP="0000771F">
      <w:pPr>
        <w:spacing w:line="400" w:lineRule="exact"/>
        <w:ind w:firstLineChars="200" w:firstLine="480"/>
        <w:jc w:val="left"/>
        <w:rPr>
          <w:rFonts w:ascii="宋体" w:cs="宋体"/>
          <w:sz w:val="24"/>
        </w:rPr>
      </w:pPr>
      <w:r>
        <w:rPr>
          <w:rFonts w:ascii="宋体" w:hAnsi="宋体" w:cs="宋体" w:hint="eastAsia"/>
          <w:sz w:val="24"/>
        </w:rPr>
        <w:t>联系人：</w:t>
      </w:r>
      <w:r w:rsidR="00AF661D">
        <w:rPr>
          <w:rFonts w:ascii="宋体" w:hAnsi="宋体" w:cs="宋体" w:hint="eastAsia"/>
          <w:sz w:val="24"/>
        </w:rPr>
        <w:t>朱</w:t>
      </w:r>
      <w:r w:rsidR="00073A46">
        <w:rPr>
          <w:rFonts w:ascii="宋体" w:hAnsi="宋体" w:cs="宋体" w:hint="eastAsia"/>
          <w:sz w:val="24"/>
        </w:rPr>
        <w:t>工</w:t>
      </w:r>
    </w:p>
    <w:p w:rsidR="00E950DD" w:rsidRDefault="002D7C37" w:rsidP="0000771F">
      <w:pPr>
        <w:spacing w:line="400" w:lineRule="exact"/>
        <w:ind w:firstLineChars="200" w:firstLine="480"/>
        <w:jc w:val="left"/>
        <w:rPr>
          <w:rFonts w:ascii="宋体" w:hAnsi="宋体" w:cs="宋体"/>
          <w:sz w:val="24"/>
        </w:rPr>
      </w:pPr>
      <w:r>
        <w:rPr>
          <w:rFonts w:ascii="宋体" w:hAnsi="宋体" w:cs="宋体" w:hint="eastAsia"/>
          <w:sz w:val="24"/>
        </w:rPr>
        <w:t>电</w:t>
      </w:r>
      <w:r w:rsidR="00E94022">
        <w:rPr>
          <w:rFonts w:ascii="宋体" w:hAnsi="宋体" w:cs="宋体" w:hint="eastAsia"/>
          <w:sz w:val="24"/>
        </w:rPr>
        <w:t xml:space="preserve">  </w:t>
      </w:r>
      <w:r>
        <w:rPr>
          <w:rFonts w:ascii="宋体" w:hAnsi="宋体" w:cs="宋体" w:hint="eastAsia"/>
          <w:sz w:val="24"/>
        </w:rPr>
        <w:t>话：</w:t>
      </w:r>
      <w:r w:rsidR="00AF661D">
        <w:rPr>
          <w:rFonts w:ascii="宋体" w:hAnsi="宋体" w:cs="宋体" w:hint="eastAsia"/>
          <w:sz w:val="24"/>
        </w:rPr>
        <w:t>18286163048</w:t>
      </w:r>
    </w:p>
    <w:p w:rsidR="006F57FC" w:rsidRDefault="0000771F" w:rsidP="0000771F">
      <w:pPr>
        <w:spacing w:line="400" w:lineRule="exact"/>
        <w:ind w:firstLineChars="200" w:firstLine="480"/>
        <w:jc w:val="center"/>
        <w:rPr>
          <w:rFonts w:ascii="宋体" w:hAnsi="宋体" w:cs="宋体"/>
          <w:sz w:val="24"/>
        </w:rPr>
      </w:pPr>
      <w:r>
        <w:rPr>
          <w:rFonts w:ascii="宋体" w:hAnsi="宋体" w:cs="宋体" w:hint="eastAsia"/>
          <w:sz w:val="24"/>
        </w:rPr>
        <w:t xml:space="preserve">      </w:t>
      </w:r>
      <w:r w:rsidR="006F57FC">
        <w:rPr>
          <w:rFonts w:ascii="宋体" w:hAnsi="宋体" w:cs="宋体" w:hint="eastAsia"/>
          <w:sz w:val="24"/>
        </w:rPr>
        <w:t xml:space="preserve">                       </w:t>
      </w:r>
    </w:p>
    <w:p w:rsidR="00E950DD" w:rsidRPr="0000771F" w:rsidRDefault="006F57FC" w:rsidP="0000771F">
      <w:pPr>
        <w:spacing w:line="400" w:lineRule="exact"/>
        <w:ind w:firstLineChars="200" w:firstLine="480"/>
        <w:jc w:val="center"/>
        <w:rPr>
          <w:rFonts w:ascii="宋体" w:hAnsi="宋体"/>
          <w:b/>
          <w:sz w:val="24"/>
        </w:rPr>
      </w:pPr>
      <w:r>
        <w:rPr>
          <w:rFonts w:ascii="宋体" w:hAnsi="宋体" w:cs="宋体" w:hint="eastAsia"/>
          <w:sz w:val="24"/>
        </w:rPr>
        <w:t xml:space="preserve">                                </w:t>
      </w:r>
      <w:r w:rsidR="0000771F">
        <w:rPr>
          <w:rFonts w:ascii="宋体" w:hAnsi="宋体" w:cs="宋体" w:hint="eastAsia"/>
          <w:sz w:val="24"/>
        </w:rPr>
        <w:t xml:space="preserve"> </w:t>
      </w:r>
      <w:r w:rsidR="002D7C37" w:rsidRPr="0000771F">
        <w:rPr>
          <w:rFonts w:ascii="宋体" w:hAnsi="宋体" w:cs="宋体"/>
          <w:b/>
          <w:sz w:val="24"/>
        </w:rPr>
        <w:t>2017</w:t>
      </w:r>
      <w:r w:rsidR="002D7C37" w:rsidRPr="0000771F">
        <w:rPr>
          <w:rFonts w:ascii="宋体" w:hAnsi="宋体" w:cs="宋体" w:hint="eastAsia"/>
          <w:b/>
          <w:sz w:val="24"/>
        </w:rPr>
        <w:t>年</w:t>
      </w:r>
      <w:r w:rsidR="00073A46" w:rsidRPr="0000771F">
        <w:rPr>
          <w:rFonts w:ascii="宋体" w:hAnsi="宋体" w:cs="宋体" w:hint="eastAsia"/>
          <w:b/>
          <w:sz w:val="24"/>
        </w:rPr>
        <w:t>10</w:t>
      </w:r>
      <w:r w:rsidR="002D7C37" w:rsidRPr="0000771F">
        <w:rPr>
          <w:rFonts w:ascii="宋体" w:hAnsi="宋体" w:cs="宋体" w:hint="eastAsia"/>
          <w:b/>
          <w:sz w:val="24"/>
        </w:rPr>
        <w:t>月</w:t>
      </w:r>
      <w:r w:rsidR="00073A46" w:rsidRPr="0000771F">
        <w:rPr>
          <w:rFonts w:ascii="宋体" w:hAnsi="宋体" w:cs="宋体" w:hint="eastAsia"/>
          <w:b/>
          <w:color w:val="000000" w:themeColor="text1"/>
          <w:sz w:val="24"/>
        </w:rPr>
        <w:t>1</w:t>
      </w:r>
      <w:r w:rsidR="0000771F" w:rsidRPr="0000771F">
        <w:rPr>
          <w:rFonts w:ascii="宋体" w:hAnsi="宋体" w:cs="宋体" w:hint="eastAsia"/>
          <w:b/>
          <w:color w:val="000000" w:themeColor="text1"/>
          <w:sz w:val="24"/>
        </w:rPr>
        <w:t>5</w:t>
      </w:r>
      <w:r w:rsidR="002D7C37" w:rsidRPr="0000771F">
        <w:rPr>
          <w:rFonts w:ascii="宋体" w:hAnsi="宋体" w:cs="宋体" w:hint="eastAsia"/>
          <w:b/>
          <w:sz w:val="24"/>
        </w:rPr>
        <w:t>日</w:t>
      </w:r>
    </w:p>
    <w:p w:rsidR="00E950DD" w:rsidRDefault="00E950DD">
      <w:pPr>
        <w:spacing w:line="460" w:lineRule="exact"/>
        <w:ind w:firstLineChars="2500" w:firstLine="6000"/>
        <w:rPr>
          <w:rFonts w:ascii="宋体"/>
          <w:sz w:val="24"/>
        </w:rPr>
        <w:sectPr w:rsidR="00E950DD" w:rsidSect="00055108">
          <w:headerReference w:type="default" r:id="rId9"/>
          <w:footerReference w:type="default" r:id="rId10"/>
          <w:pgSz w:w="11906" w:h="16838"/>
          <w:pgMar w:top="1020" w:right="1274" w:bottom="1020" w:left="1418" w:header="851" w:footer="850" w:gutter="0"/>
          <w:pgNumType w:start="1"/>
          <w:cols w:space="720"/>
          <w:docGrid w:type="lines" w:linePitch="381"/>
        </w:sectPr>
      </w:pPr>
    </w:p>
    <w:p w:rsidR="00E950DD" w:rsidRPr="0000771F" w:rsidRDefault="002D7C37">
      <w:pPr>
        <w:pStyle w:val="1"/>
        <w:numPr>
          <w:ilvl w:val="0"/>
          <w:numId w:val="1"/>
        </w:numPr>
        <w:spacing w:before="0" w:after="0" w:line="240" w:lineRule="auto"/>
        <w:jc w:val="center"/>
        <w:rPr>
          <w:sz w:val="36"/>
          <w:szCs w:val="36"/>
        </w:rPr>
      </w:pPr>
      <w:bookmarkStart w:id="0" w:name="_Toc495747813"/>
      <w:bookmarkStart w:id="1" w:name="_Toc365994411"/>
      <w:r w:rsidRPr="0000771F">
        <w:rPr>
          <w:rFonts w:hint="eastAsia"/>
          <w:sz w:val="36"/>
          <w:szCs w:val="36"/>
        </w:rPr>
        <w:lastRenderedPageBreak/>
        <w:t>项目概述</w:t>
      </w:r>
      <w:bookmarkEnd w:id="0"/>
    </w:p>
    <w:p w:rsidR="00E950DD" w:rsidRDefault="002D7C37">
      <w:pPr>
        <w:numPr>
          <w:ilvl w:val="0"/>
          <w:numId w:val="2"/>
        </w:numPr>
        <w:spacing w:line="360" w:lineRule="auto"/>
        <w:rPr>
          <w:b/>
          <w:sz w:val="24"/>
        </w:rPr>
      </w:pPr>
      <w:r>
        <w:rPr>
          <w:rFonts w:hint="eastAsia"/>
          <w:b/>
          <w:sz w:val="24"/>
        </w:rPr>
        <w:t>项目基本情况</w:t>
      </w:r>
    </w:p>
    <w:p w:rsidR="00E950DD" w:rsidRDefault="002D7C37" w:rsidP="0000771F">
      <w:pPr>
        <w:spacing w:line="360" w:lineRule="auto"/>
        <w:ind w:firstLine="480"/>
        <w:rPr>
          <w:sz w:val="24"/>
        </w:rPr>
      </w:pPr>
      <w:r>
        <w:rPr>
          <w:rFonts w:hint="eastAsia"/>
          <w:sz w:val="24"/>
        </w:rPr>
        <w:t>项目</w:t>
      </w:r>
      <w:r w:rsidRPr="0000771F">
        <w:rPr>
          <w:rFonts w:ascii="宋体" w:hAnsi="宋体" w:cs="宋体" w:hint="eastAsia"/>
          <w:sz w:val="24"/>
        </w:rPr>
        <w:t>名称</w:t>
      </w:r>
      <w:r>
        <w:rPr>
          <w:rFonts w:hint="eastAsia"/>
          <w:sz w:val="24"/>
        </w:rPr>
        <w:t>：</w:t>
      </w:r>
      <w:r w:rsidR="00073A46" w:rsidRPr="006E617B">
        <w:rPr>
          <w:rFonts w:ascii="宋体" w:hAnsi="宋体" w:cs="宋体" w:hint="eastAsia"/>
          <w:sz w:val="24"/>
        </w:rPr>
        <w:t>贵州永兴建设工程质量检测有限公司仪器设备采购</w:t>
      </w:r>
    </w:p>
    <w:p w:rsidR="00E950DD" w:rsidRDefault="002D7C37" w:rsidP="0000771F">
      <w:pPr>
        <w:spacing w:line="360" w:lineRule="auto"/>
        <w:ind w:firstLine="480"/>
        <w:rPr>
          <w:sz w:val="24"/>
        </w:rPr>
      </w:pPr>
      <w:r>
        <w:rPr>
          <w:rFonts w:hint="eastAsia"/>
          <w:sz w:val="24"/>
        </w:rPr>
        <w:t>项目</w:t>
      </w:r>
      <w:r w:rsidRPr="0000771F">
        <w:rPr>
          <w:rFonts w:ascii="宋体" w:hAnsi="宋体" w:cs="宋体" w:hint="eastAsia"/>
          <w:sz w:val="24"/>
        </w:rPr>
        <w:t>地址</w:t>
      </w:r>
      <w:r>
        <w:rPr>
          <w:rFonts w:hint="eastAsia"/>
          <w:sz w:val="24"/>
        </w:rPr>
        <w:t>：</w:t>
      </w:r>
      <w:r w:rsidR="00073A46">
        <w:rPr>
          <w:rFonts w:hint="eastAsia"/>
          <w:sz w:val="24"/>
        </w:rPr>
        <w:t>贵阳市观山湖区</w:t>
      </w:r>
    </w:p>
    <w:p w:rsidR="00E950DD" w:rsidRDefault="002D7C37" w:rsidP="0000771F">
      <w:pPr>
        <w:spacing w:line="360" w:lineRule="auto"/>
        <w:ind w:firstLine="480"/>
        <w:rPr>
          <w:sz w:val="24"/>
        </w:rPr>
      </w:pPr>
      <w:r w:rsidRPr="0000771F">
        <w:rPr>
          <w:rFonts w:ascii="宋体" w:hAnsi="宋体" w:cs="宋体" w:hint="eastAsia"/>
          <w:sz w:val="24"/>
        </w:rPr>
        <w:t>资金来源</w:t>
      </w:r>
      <w:r>
        <w:rPr>
          <w:rFonts w:hint="eastAsia"/>
          <w:sz w:val="24"/>
        </w:rPr>
        <w:t>：自</w:t>
      </w:r>
      <w:r w:rsidR="00073A46">
        <w:rPr>
          <w:rFonts w:hint="eastAsia"/>
          <w:sz w:val="24"/>
        </w:rPr>
        <w:t>有资金</w:t>
      </w:r>
    </w:p>
    <w:p w:rsidR="00E950DD" w:rsidRDefault="00073A46">
      <w:pPr>
        <w:numPr>
          <w:ilvl w:val="0"/>
          <w:numId w:val="5"/>
        </w:numPr>
        <w:spacing w:line="360" w:lineRule="auto"/>
        <w:rPr>
          <w:b/>
          <w:sz w:val="24"/>
        </w:rPr>
      </w:pPr>
      <w:r>
        <w:rPr>
          <w:rFonts w:hint="eastAsia"/>
          <w:b/>
          <w:sz w:val="24"/>
        </w:rPr>
        <w:t>采购内容</w:t>
      </w:r>
    </w:p>
    <w:p w:rsidR="00E950DD" w:rsidRDefault="00073A46">
      <w:pPr>
        <w:spacing w:line="360" w:lineRule="auto"/>
        <w:ind w:firstLine="480"/>
        <w:rPr>
          <w:sz w:val="24"/>
        </w:rPr>
      </w:pPr>
      <w:r w:rsidRPr="006E617B">
        <w:rPr>
          <w:rFonts w:ascii="宋体" w:hAnsi="宋体" w:cs="宋体" w:hint="eastAsia"/>
          <w:sz w:val="24"/>
        </w:rPr>
        <w:t>2000kN微机控制电液伺服压力试验机</w:t>
      </w:r>
      <w:r>
        <w:rPr>
          <w:rFonts w:ascii="宋体" w:hAnsi="宋体" w:cs="宋体" w:hint="eastAsia"/>
          <w:sz w:val="24"/>
        </w:rPr>
        <w:t>、</w:t>
      </w:r>
      <w:r w:rsidRPr="006E617B">
        <w:rPr>
          <w:rFonts w:ascii="宋体" w:hAnsi="宋体" w:cs="宋体" w:hint="eastAsia"/>
          <w:sz w:val="24"/>
        </w:rPr>
        <w:t>30kN微机控制电子万能试验机</w:t>
      </w:r>
      <w:r>
        <w:rPr>
          <w:rFonts w:ascii="宋体" w:hAnsi="宋体" w:cs="宋体" w:hint="eastAsia"/>
          <w:sz w:val="24"/>
        </w:rPr>
        <w:t>各一台</w:t>
      </w:r>
      <w:r w:rsidR="00B80075">
        <w:rPr>
          <w:rFonts w:ascii="宋体" w:hAnsi="宋体" w:cs="宋体" w:hint="eastAsia"/>
          <w:sz w:val="24"/>
        </w:rPr>
        <w:t>（套）</w:t>
      </w:r>
    </w:p>
    <w:p w:rsidR="00E950DD" w:rsidRPr="0000771F" w:rsidRDefault="002D7C37" w:rsidP="0000771F">
      <w:pPr>
        <w:pStyle w:val="1"/>
        <w:spacing w:before="0" w:after="0" w:line="240" w:lineRule="auto"/>
        <w:jc w:val="center"/>
        <w:rPr>
          <w:b w:val="0"/>
          <w:bCs w:val="0"/>
          <w:sz w:val="36"/>
          <w:szCs w:val="36"/>
        </w:rPr>
      </w:pPr>
      <w:bookmarkStart w:id="2" w:name="_Toc495747814"/>
      <w:r w:rsidRPr="0000771F">
        <w:rPr>
          <w:rFonts w:hint="eastAsia"/>
          <w:sz w:val="36"/>
          <w:szCs w:val="36"/>
        </w:rPr>
        <w:t>第二章</w:t>
      </w:r>
      <w:r w:rsidR="0000771F" w:rsidRPr="0000771F">
        <w:rPr>
          <w:rFonts w:hint="eastAsia"/>
          <w:sz w:val="36"/>
          <w:szCs w:val="36"/>
        </w:rPr>
        <w:t xml:space="preserve"> </w:t>
      </w:r>
      <w:r w:rsidRPr="0000771F">
        <w:rPr>
          <w:rFonts w:hint="eastAsia"/>
          <w:sz w:val="36"/>
          <w:szCs w:val="36"/>
        </w:rPr>
        <w:t>响应人须知</w:t>
      </w:r>
      <w:bookmarkEnd w:id="1"/>
      <w:bookmarkEnd w:id="2"/>
    </w:p>
    <w:p w:rsidR="00E950DD" w:rsidRPr="0000771F" w:rsidRDefault="00E605BA" w:rsidP="00E605BA">
      <w:pPr>
        <w:pStyle w:val="2"/>
      </w:pPr>
      <w:bookmarkStart w:id="3" w:name="_Toc495747815"/>
      <w:r>
        <w:rPr>
          <w:rFonts w:hint="eastAsia"/>
        </w:rPr>
        <w:t>2.1</w:t>
      </w:r>
      <w:r w:rsidR="002D7C37" w:rsidRPr="0000771F">
        <w:rPr>
          <w:rFonts w:hint="eastAsia"/>
        </w:rPr>
        <w:t>响应资料</w:t>
      </w:r>
      <w:r w:rsidR="002D7C37" w:rsidRPr="0000771F">
        <w:t>表</w:t>
      </w:r>
      <w:bookmarkEnd w:id="3"/>
    </w:p>
    <w:p w:rsidR="00E950DD" w:rsidRDefault="002D7C37" w:rsidP="00E94022">
      <w:pPr>
        <w:spacing w:line="300" w:lineRule="auto"/>
        <w:jc w:val="left"/>
        <w:rPr>
          <w:sz w:val="24"/>
        </w:rPr>
      </w:pPr>
      <w:r>
        <w:rPr>
          <w:rFonts w:hint="eastAsia"/>
          <w:sz w:val="24"/>
        </w:rPr>
        <w:t>本表是对竞争性谈判响应人须知的具体补充和修改，两者如有矛盾，</w:t>
      </w:r>
      <w:r>
        <w:rPr>
          <w:rFonts w:hint="eastAsia"/>
          <w:b/>
          <w:bCs/>
          <w:sz w:val="24"/>
        </w:rPr>
        <w:t>应以本表为准</w:t>
      </w:r>
      <w:r>
        <w:rPr>
          <w:rFonts w:hint="eastAsia"/>
          <w:sz w:val="24"/>
        </w:rPr>
        <w:t>。</w:t>
      </w:r>
    </w:p>
    <w:tbl>
      <w:tblPr>
        <w:tblW w:w="9453"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tblPr>
      <w:tblGrid>
        <w:gridCol w:w="958"/>
        <w:gridCol w:w="8495"/>
      </w:tblGrid>
      <w:tr w:rsidR="00E950DD">
        <w:trPr>
          <w:trHeight w:val="454"/>
          <w:jc w:val="center"/>
        </w:trPr>
        <w:tc>
          <w:tcPr>
            <w:tcW w:w="958" w:type="dxa"/>
            <w:vAlign w:val="center"/>
          </w:tcPr>
          <w:p w:rsidR="00E950DD" w:rsidRDefault="002D7C37">
            <w:pPr>
              <w:rPr>
                <w:b/>
                <w:position w:val="-36"/>
                <w:sz w:val="24"/>
              </w:rPr>
            </w:pPr>
            <w:r>
              <w:rPr>
                <w:b/>
                <w:position w:val="-36"/>
                <w:sz w:val="24"/>
              </w:rPr>
              <w:t>条款号</w:t>
            </w:r>
          </w:p>
        </w:tc>
        <w:tc>
          <w:tcPr>
            <w:tcW w:w="8495" w:type="dxa"/>
            <w:vAlign w:val="center"/>
          </w:tcPr>
          <w:p w:rsidR="00E950DD" w:rsidRDefault="002D7C37">
            <w:pPr>
              <w:ind w:firstLineChars="1425" w:firstLine="3433"/>
              <w:rPr>
                <w:b/>
                <w:position w:val="-36"/>
                <w:sz w:val="24"/>
              </w:rPr>
            </w:pPr>
            <w:r>
              <w:rPr>
                <w:b/>
                <w:position w:val="-36"/>
                <w:sz w:val="24"/>
              </w:rPr>
              <w:t>内容</w:t>
            </w:r>
          </w:p>
        </w:tc>
      </w:tr>
      <w:tr w:rsidR="00E950DD">
        <w:trPr>
          <w:trHeight w:val="454"/>
          <w:jc w:val="center"/>
        </w:trPr>
        <w:tc>
          <w:tcPr>
            <w:tcW w:w="9453" w:type="dxa"/>
            <w:gridSpan w:val="2"/>
            <w:vAlign w:val="center"/>
          </w:tcPr>
          <w:p w:rsidR="00E950DD" w:rsidRDefault="002D7C37">
            <w:pPr>
              <w:jc w:val="center"/>
              <w:rPr>
                <w:b/>
                <w:sz w:val="24"/>
              </w:rPr>
            </w:pPr>
            <w:r>
              <w:rPr>
                <w:b/>
                <w:sz w:val="24"/>
              </w:rPr>
              <w:t>说明</w:t>
            </w:r>
          </w:p>
        </w:tc>
      </w:tr>
      <w:tr w:rsidR="00E950DD">
        <w:trPr>
          <w:jc w:val="center"/>
        </w:trPr>
        <w:tc>
          <w:tcPr>
            <w:tcW w:w="958" w:type="dxa"/>
            <w:vAlign w:val="center"/>
          </w:tcPr>
          <w:p w:rsidR="00E950DD" w:rsidRDefault="002D7C37">
            <w:pPr>
              <w:jc w:val="center"/>
              <w:rPr>
                <w:sz w:val="24"/>
              </w:rPr>
            </w:pPr>
            <w:r>
              <w:rPr>
                <w:rFonts w:hint="eastAsia"/>
                <w:bCs/>
                <w:sz w:val="24"/>
              </w:rPr>
              <w:t>1.1</w:t>
            </w:r>
          </w:p>
        </w:tc>
        <w:tc>
          <w:tcPr>
            <w:tcW w:w="8495" w:type="dxa"/>
            <w:vAlign w:val="center"/>
          </w:tcPr>
          <w:p w:rsidR="00E950DD" w:rsidRDefault="002D7C37" w:rsidP="00073A46">
            <w:pPr>
              <w:rPr>
                <w:b/>
                <w:sz w:val="24"/>
              </w:rPr>
            </w:pPr>
            <w:r>
              <w:rPr>
                <w:rFonts w:ascii="宋体" w:hint="eastAsia"/>
                <w:sz w:val="24"/>
              </w:rPr>
              <w:t>本项目资金已落实，具备竞争性谈判条件。</w:t>
            </w:r>
          </w:p>
        </w:tc>
      </w:tr>
      <w:tr w:rsidR="00E950DD">
        <w:trPr>
          <w:jc w:val="center"/>
        </w:trPr>
        <w:tc>
          <w:tcPr>
            <w:tcW w:w="958" w:type="dxa"/>
            <w:vAlign w:val="center"/>
          </w:tcPr>
          <w:p w:rsidR="00E950DD" w:rsidRDefault="002D7C37">
            <w:pPr>
              <w:jc w:val="center"/>
              <w:rPr>
                <w:sz w:val="24"/>
              </w:rPr>
            </w:pPr>
            <w:r>
              <w:rPr>
                <w:rFonts w:hint="eastAsia"/>
                <w:bCs/>
                <w:sz w:val="24"/>
              </w:rPr>
              <w:t>2.1</w:t>
            </w:r>
          </w:p>
        </w:tc>
        <w:tc>
          <w:tcPr>
            <w:tcW w:w="8495" w:type="dxa"/>
            <w:vAlign w:val="center"/>
          </w:tcPr>
          <w:p w:rsidR="00E950DD" w:rsidRDefault="002D7C37">
            <w:pPr>
              <w:spacing w:line="320" w:lineRule="exact"/>
              <w:rPr>
                <w:sz w:val="24"/>
              </w:rPr>
            </w:pPr>
            <w:r>
              <w:rPr>
                <w:rFonts w:ascii="宋体" w:hint="eastAsia"/>
                <w:b/>
                <w:bCs/>
                <w:sz w:val="24"/>
              </w:rPr>
              <w:t>项目业主：</w:t>
            </w:r>
            <w:r w:rsidR="00073A46" w:rsidRPr="006E617B">
              <w:rPr>
                <w:rFonts w:ascii="宋体" w:hAnsi="宋体" w:cs="宋体" w:hint="eastAsia"/>
                <w:sz w:val="24"/>
              </w:rPr>
              <w:t>贵州永兴建设工程质量检测有限公司</w:t>
            </w:r>
          </w:p>
        </w:tc>
      </w:tr>
      <w:tr w:rsidR="00E950DD">
        <w:trPr>
          <w:jc w:val="center"/>
        </w:trPr>
        <w:tc>
          <w:tcPr>
            <w:tcW w:w="958" w:type="dxa"/>
            <w:vAlign w:val="center"/>
          </w:tcPr>
          <w:p w:rsidR="00E950DD" w:rsidRDefault="002D7C37">
            <w:pPr>
              <w:jc w:val="center"/>
              <w:rPr>
                <w:sz w:val="24"/>
              </w:rPr>
            </w:pPr>
            <w:r>
              <w:rPr>
                <w:sz w:val="24"/>
              </w:rPr>
              <w:t>3</w:t>
            </w:r>
            <w:r>
              <w:rPr>
                <w:rFonts w:hint="eastAsia"/>
                <w:sz w:val="24"/>
              </w:rPr>
              <w:t>.1</w:t>
            </w:r>
          </w:p>
        </w:tc>
        <w:tc>
          <w:tcPr>
            <w:tcW w:w="8495" w:type="dxa"/>
            <w:vAlign w:val="center"/>
          </w:tcPr>
          <w:p w:rsidR="00E950DD" w:rsidRDefault="002D7C37">
            <w:pPr>
              <w:spacing w:line="300" w:lineRule="exact"/>
              <w:rPr>
                <w:rFonts w:ascii="宋体"/>
                <w:b/>
                <w:bCs/>
                <w:sz w:val="24"/>
              </w:rPr>
            </w:pPr>
            <w:r>
              <w:rPr>
                <w:rFonts w:hint="eastAsia"/>
                <w:b/>
                <w:bCs/>
                <w:sz w:val="24"/>
              </w:rPr>
              <w:t>组织单位</w:t>
            </w:r>
            <w:r>
              <w:rPr>
                <w:b/>
                <w:bCs/>
                <w:sz w:val="24"/>
              </w:rPr>
              <w:t>：</w:t>
            </w:r>
            <w:r w:rsidR="00073A46" w:rsidRPr="006E617B">
              <w:rPr>
                <w:rFonts w:ascii="宋体" w:hAnsi="宋体" w:cs="宋体" w:hint="eastAsia"/>
                <w:sz w:val="24"/>
              </w:rPr>
              <w:t>贵州永兴建设工程质量检测有限公司</w:t>
            </w:r>
          </w:p>
        </w:tc>
      </w:tr>
      <w:tr w:rsidR="00E950DD">
        <w:trPr>
          <w:jc w:val="center"/>
        </w:trPr>
        <w:tc>
          <w:tcPr>
            <w:tcW w:w="958" w:type="dxa"/>
            <w:vAlign w:val="center"/>
          </w:tcPr>
          <w:p w:rsidR="00E950DD" w:rsidRDefault="002D7C37">
            <w:pPr>
              <w:jc w:val="center"/>
              <w:rPr>
                <w:sz w:val="24"/>
              </w:rPr>
            </w:pPr>
            <w:r>
              <w:rPr>
                <w:rFonts w:hint="eastAsia"/>
                <w:sz w:val="24"/>
              </w:rPr>
              <w:t>4.1</w:t>
            </w:r>
          </w:p>
        </w:tc>
        <w:tc>
          <w:tcPr>
            <w:tcW w:w="8495" w:type="dxa"/>
            <w:vAlign w:val="center"/>
          </w:tcPr>
          <w:p w:rsidR="0000771F" w:rsidRDefault="002D7C37">
            <w:pPr>
              <w:spacing w:line="460" w:lineRule="exact"/>
              <w:jc w:val="left"/>
              <w:rPr>
                <w:sz w:val="24"/>
              </w:rPr>
            </w:pPr>
            <w:r>
              <w:rPr>
                <w:rFonts w:hint="eastAsia"/>
                <w:sz w:val="24"/>
              </w:rPr>
              <w:t>响应人资格要求：</w:t>
            </w:r>
          </w:p>
          <w:p w:rsidR="00E950DD" w:rsidRDefault="002D7C37">
            <w:pPr>
              <w:spacing w:line="460" w:lineRule="exact"/>
              <w:jc w:val="left"/>
              <w:rPr>
                <w:rFonts w:ascii="宋体" w:hAnsi="宋体" w:cs="宋体"/>
                <w:sz w:val="24"/>
              </w:rPr>
            </w:pPr>
            <w:r>
              <w:rPr>
                <w:rFonts w:ascii="宋体" w:hAnsi="宋体" w:cs="宋体" w:hint="eastAsia"/>
                <w:sz w:val="24"/>
              </w:rPr>
              <w:t>（1）</w:t>
            </w:r>
            <w:r w:rsidR="00073A46">
              <w:rPr>
                <w:rFonts w:ascii="宋体" w:hAnsi="宋体" w:cs="宋体" w:hint="eastAsia"/>
                <w:sz w:val="24"/>
              </w:rPr>
              <w:t>独立法人资格</w:t>
            </w:r>
            <w:r w:rsidR="0000771F">
              <w:rPr>
                <w:rFonts w:ascii="宋体" w:hAnsi="宋体" w:cs="宋体" w:hint="eastAsia"/>
                <w:sz w:val="24"/>
              </w:rPr>
              <w:t>；</w:t>
            </w:r>
          </w:p>
          <w:p w:rsidR="00E950DD" w:rsidRDefault="002D7C37">
            <w:pPr>
              <w:spacing w:line="460" w:lineRule="exact"/>
              <w:jc w:val="left"/>
              <w:rPr>
                <w:rFonts w:ascii="宋体" w:hAnsi="宋体" w:cs="宋体"/>
                <w:sz w:val="24"/>
              </w:rPr>
            </w:pPr>
            <w:r>
              <w:rPr>
                <w:rFonts w:ascii="宋体" w:hAnsi="宋体" w:cs="宋体" w:hint="eastAsia"/>
                <w:sz w:val="24"/>
              </w:rPr>
              <w:t>（2）谈判人必须领取竞争性谈判文件，未领取竞争性谈判文件的谈判人均无资格参加本次谈判；</w:t>
            </w:r>
          </w:p>
          <w:p w:rsidR="00E950DD" w:rsidRDefault="002D7C37">
            <w:pPr>
              <w:spacing w:line="400" w:lineRule="exact"/>
              <w:rPr>
                <w:rFonts w:ascii="仿宋_GB2312" w:eastAsia="仿宋_GB2312" w:hAnsi="仿宋_GB2312" w:cs="仿宋_GB2312"/>
                <w:sz w:val="32"/>
                <w:szCs w:val="32"/>
              </w:rPr>
            </w:pPr>
            <w:r>
              <w:rPr>
                <w:rFonts w:ascii="宋体" w:hAnsi="宋体" w:cs="宋体" w:hint="eastAsia"/>
                <w:sz w:val="24"/>
              </w:rPr>
              <w:t>（3）有较好的社会信誉和职业操守，无不良从业记录</w:t>
            </w:r>
            <w:r>
              <w:rPr>
                <w:rFonts w:ascii="仿宋_GB2312" w:eastAsia="仿宋_GB2312" w:hAnsi="仿宋_GB2312" w:cs="仿宋_GB2312" w:hint="eastAsia"/>
                <w:sz w:val="32"/>
                <w:szCs w:val="32"/>
              </w:rPr>
              <w:t>。</w:t>
            </w:r>
          </w:p>
        </w:tc>
      </w:tr>
      <w:tr w:rsidR="00E950DD">
        <w:trPr>
          <w:jc w:val="center"/>
        </w:trPr>
        <w:tc>
          <w:tcPr>
            <w:tcW w:w="9453" w:type="dxa"/>
            <w:gridSpan w:val="2"/>
            <w:vAlign w:val="center"/>
          </w:tcPr>
          <w:p w:rsidR="00E950DD" w:rsidRDefault="002D7C37">
            <w:pPr>
              <w:spacing w:line="300" w:lineRule="auto"/>
              <w:jc w:val="center"/>
              <w:rPr>
                <w:b/>
                <w:sz w:val="24"/>
              </w:rPr>
            </w:pPr>
            <w:r>
              <w:rPr>
                <w:b/>
                <w:sz w:val="24"/>
              </w:rPr>
              <w:t>响应报价</w:t>
            </w:r>
          </w:p>
        </w:tc>
      </w:tr>
      <w:tr w:rsidR="00E950DD">
        <w:trPr>
          <w:trHeight w:val="414"/>
          <w:jc w:val="center"/>
        </w:trPr>
        <w:tc>
          <w:tcPr>
            <w:tcW w:w="958" w:type="dxa"/>
            <w:vAlign w:val="center"/>
          </w:tcPr>
          <w:p w:rsidR="00E950DD" w:rsidRDefault="00073A46">
            <w:pPr>
              <w:jc w:val="center"/>
              <w:rPr>
                <w:sz w:val="24"/>
              </w:rPr>
            </w:pPr>
            <w:r>
              <w:rPr>
                <w:rFonts w:hint="eastAsia"/>
                <w:sz w:val="24"/>
              </w:rPr>
              <w:t>5</w:t>
            </w:r>
            <w:r w:rsidR="002D7C37">
              <w:rPr>
                <w:rFonts w:hint="eastAsia"/>
                <w:sz w:val="24"/>
              </w:rPr>
              <w:t>.1</w:t>
            </w:r>
          </w:p>
        </w:tc>
        <w:tc>
          <w:tcPr>
            <w:tcW w:w="8495" w:type="dxa"/>
            <w:vAlign w:val="center"/>
          </w:tcPr>
          <w:p w:rsidR="00E950DD" w:rsidRDefault="002D7C37">
            <w:pPr>
              <w:rPr>
                <w:rFonts w:ascii="宋体"/>
                <w:sz w:val="24"/>
              </w:rPr>
            </w:pPr>
            <w:r>
              <w:rPr>
                <w:rFonts w:ascii="宋体" w:hint="eastAsia"/>
                <w:sz w:val="24"/>
              </w:rPr>
              <w:t>响应报价：</w:t>
            </w:r>
          </w:p>
          <w:p w:rsidR="00E950DD" w:rsidRDefault="0000771F">
            <w:pPr>
              <w:rPr>
                <w:rFonts w:ascii="宋体"/>
                <w:sz w:val="24"/>
              </w:rPr>
            </w:pPr>
            <w:r>
              <w:rPr>
                <w:rFonts w:ascii="宋体" w:hAnsi="宋体" w:cs="宋体" w:hint="eastAsia"/>
                <w:sz w:val="24"/>
              </w:rPr>
              <w:t>（</w:t>
            </w:r>
            <w:r w:rsidR="002D7C37">
              <w:rPr>
                <w:rFonts w:ascii="宋体" w:hint="eastAsia"/>
                <w:sz w:val="24"/>
              </w:rPr>
              <w:t>1</w:t>
            </w:r>
            <w:r>
              <w:rPr>
                <w:rFonts w:ascii="宋体" w:hint="eastAsia"/>
                <w:sz w:val="24"/>
              </w:rPr>
              <w:t>）</w:t>
            </w:r>
            <w:r w:rsidR="002D7C37">
              <w:rPr>
                <w:rFonts w:ascii="宋体" w:hint="eastAsia"/>
                <w:sz w:val="24"/>
              </w:rPr>
              <w:t>本次竞争性谈判为竞争性谈判人自报价格。</w:t>
            </w:r>
          </w:p>
          <w:p w:rsidR="00E950DD" w:rsidRDefault="0000771F" w:rsidP="0000771F">
            <w:pPr>
              <w:rPr>
                <w:rFonts w:ascii="宋体" w:cs="宋体"/>
                <w:kern w:val="0"/>
                <w:sz w:val="24"/>
              </w:rPr>
            </w:pPr>
            <w:r>
              <w:rPr>
                <w:rFonts w:ascii="宋体" w:hint="eastAsia"/>
                <w:sz w:val="24"/>
              </w:rPr>
              <w:t>（2）</w:t>
            </w:r>
            <w:r w:rsidR="002D7C37">
              <w:rPr>
                <w:rFonts w:ascii="宋体" w:hint="eastAsia"/>
                <w:sz w:val="24"/>
              </w:rPr>
              <w:t>响应报价包含响应人完成</w:t>
            </w:r>
            <w:r w:rsidR="002D7C37">
              <w:rPr>
                <w:rFonts w:ascii="宋体" w:hAnsi="宋体" w:hint="eastAsia"/>
                <w:sz w:val="24"/>
              </w:rPr>
              <w:t>本次项目所涉全部内容并</w:t>
            </w:r>
            <w:r w:rsidR="002D7C37">
              <w:rPr>
                <w:rFonts w:ascii="宋体" w:hint="eastAsia"/>
                <w:sz w:val="24"/>
              </w:rPr>
              <w:t>通过验收正常使用所产生的售后服务费及考虑的</w:t>
            </w:r>
            <w:r w:rsidR="002D7C37">
              <w:rPr>
                <w:rFonts w:ascii="宋体" w:cs="宋体" w:hint="eastAsia"/>
                <w:kern w:val="0"/>
                <w:sz w:val="24"/>
              </w:rPr>
              <w:t>培训费用、有关税费、</w:t>
            </w:r>
            <w:r w:rsidR="002D7C37">
              <w:rPr>
                <w:rFonts w:ascii="宋体" w:hint="eastAsia"/>
                <w:sz w:val="24"/>
              </w:rPr>
              <w:t>风险和合理利润以及一切税金</w:t>
            </w:r>
            <w:r w:rsidR="002D7C37">
              <w:rPr>
                <w:rFonts w:ascii="宋体" w:cs="宋体" w:hint="eastAsia"/>
                <w:kern w:val="0"/>
                <w:sz w:val="24"/>
              </w:rPr>
              <w:t>等全部其他费用。</w:t>
            </w:r>
          </w:p>
        </w:tc>
      </w:tr>
      <w:tr w:rsidR="00E950DD">
        <w:trPr>
          <w:trHeight w:val="233"/>
          <w:jc w:val="center"/>
        </w:trPr>
        <w:tc>
          <w:tcPr>
            <w:tcW w:w="9453" w:type="dxa"/>
            <w:gridSpan w:val="2"/>
            <w:vAlign w:val="center"/>
          </w:tcPr>
          <w:p w:rsidR="00E950DD" w:rsidRDefault="002D7C37">
            <w:pPr>
              <w:jc w:val="center"/>
              <w:rPr>
                <w:b/>
                <w:sz w:val="24"/>
              </w:rPr>
            </w:pPr>
            <w:r>
              <w:rPr>
                <w:rFonts w:hint="eastAsia"/>
                <w:b/>
                <w:sz w:val="24"/>
              </w:rPr>
              <w:t>竞争性谈判</w:t>
            </w:r>
            <w:r>
              <w:rPr>
                <w:b/>
                <w:sz w:val="24"/>
              </w:rPr>
              <w:t>响应</w:t>
            </w:r>
            <w:r>
              <w:rPr>
                <w:rFonts w:hint="eastAsia"/>
                <w:b/>
                <w:sz w:val="24"/>
              </w:rPr>
              <w:t>文件</w:t>
            </w:r>
            <w:r>
              <w:rPr>
                <w:b/>
                <w:sz w:val="24"/>
              </w:rPr>
              <w:t>的编制和递交</w:t>
            </w:r>
          </w:p>
        </w:tc>
      </w:tr>
      <w:tr w:rsidR="00E950DD">
        <w:trPr>
          <w:jc w:val="center"/>
        </w:trPr>
        <w:tc>
          <w:tcPr>
            <w:tcW w:w="958" w:type="dxa"/>
            <w:vAlign w:val="center"/>
          </w:tcPr>
          <w:p w:rsidR="00E950DD" w:rsidRDefault="00073A46">
            <w:pPr>
              <w:spacing w:line="300" w:lineRule="auto"/>
              <w:jc w:val="center"/>
              <w:rPr>
                <w:sz w:val="24"/>
              </w:rPr>
            </w:pPr>
            <w:r>
              <w:rPr>
                <w:rFonts w:hint="eastAsia"/>
                <w:sz w:val="24"/>
              </w:rPr>
              <w:lastRenderedPageBreak/>
              <w:t>6</w:t>
            </w:r>
            <w:r w:rsidR="002D7C37">
              <w:rPr>
                <w:rFonts w:hint="eastAsia"/>
                <w:sz w:val="24"/>
              </w:rPr>
              <w:t>.1</w:t>
            </w:r>
          </w:p>
        </w:tc>
        <w:tc>
          <w:tcPr>
            <w:tcW w:w="8495" w:type="dxa"/>
            <w:vAlign w:val="center"/>
          </w:tcPr>
          <w:p w:rsidR="00E950DD" w:rsidRDefault="002D7C37" w:rsidP="00122BCB">
            <w:pPr>
              <w:spacing w:line="300" w:lineRule="auto"/>
              <w:rPr>
                <w:sz w:val="24"/>
              </w:rPr>
            </w:pPr>
            <w:r>
              <w:rPr>
                <w:rFonts w:hint="eastAsia"/>
                <w:sz w:val="24"/>
              </w:rPr>
              <w:t>竞争性谈判</w:t>
            </w:r>
            <w:r>
              <w:rPr>
                <w:sz w:val="24"/>
              </w:rPr>
              <w:t>响应有效期：</w:t>
            </w:r>
            <w:r>
              <w:rPr>
                <w:rFonts w:hint="eastAsia"/>
                <w:sz w:val="24"/>
              </w:rPr>
              <w:t>竞争性谈判日后</w:t>
            </w:r>
            <w:r w:rsidR="00122BCB">
              <w:rPr>
                <w:rFonts w:hint="eastAsia"/>
                <w:sz w:val="24"/>
              </w:rPr>
              <w:t>3</w:t>
            </w:r>
            <w:r>
              <w:rPr>
                <w:rFonts w:hint="eastAsia"/>
                <w:sz w:val="24"/>
              </w:rPr>
              <w:t>0</w:t>
            </w:r>
            <w:r>
              <w:rPr>
                <w:sz w:val="24"/>
              </w:rPr>
              <w:t>天</w:t>
            </w:r>
            <w:r>
              <w:rPr>
                <w:rFonts w:hint="eastAsia"/>
                <w:sz w:val="24"/>
              </w:rPr>
              <w:t>。</w:t>
            </w:r>
          </w:p>
        </w:tc>
      </w:tr>
      <w:tr w:rsidR="00E950DD">
        <w:trPr>
          <w:jc w:val="center"/>
        </w:trPr>
        <w:tc>
          <w:tcPr>
            <w:tcW w:w="958" w:type="dxa"/>
            <w:vAlign w:val="center"/>
          </w:tcPr>
          <w:p w:rsidR="00E950DD" w:rsidRDefault="00073A46">
            <w:pPr>
              <w:spacing w:line="300" w:lineRule="auto"/>
              <w:jc w:val="center"/>
              <w:rPr>
                <w:sz w:val="24"/>
              </w:rPr>
            </w:pPr>
            <w:r>
              <w:rPr>
                <w:rFonts w:hint="eastAsia"/>
                <w:sz w:val="24"/>
              </w:rPr>
              <w:t>7</w:t>
            </w:r>
            <w:r w:rsidR="002D7C37">
              <w:rPr>
                <w:rFonts w:hint="eastAsia"/>
                <w:sz w:val="24"/>
              </w:rPr>
              <w:t>.1</w:t>
            </w:r>
          </w:p>
        </w:tc>
        <w:tc>
          <w:tcPr>
            <w:tcW w:w="8495" w:type="dxa"/>
            <w:vAlign w:val="center"/>
          </w:tcPr>
          <w:p w:rsidR="00E950DD" w:rsidRDefault="002D7C37" w:rsidP="00AF661D">
            <w:pPr>
              <w:spacing w:line="400" w:lineRule="exact"/>
              <w:rPr>
                <w:sz w:val="24"/>
              </w:rPr>
            </w:pPr>
            <w:r>
              <w:rPr>
                <w:rFonts w:ascii="宋体" w:hint="eastAsia"/>
                <w:bCs/>
                <w:sz w:val="24"/>
              </w:rPr>
              <w:t>响应疑问请于竞争性谈判响应截止时间前</w:t>
            </w:r>
            <w:r w:rsidR="00FF34E7">
              <w:rPr>
                <w:rFonts w:ascii="宋体" w:hint="eastAsia"/>
                <w:bCs/>
                <w:sz w:val="24"/>
              </w:rPr>
              <w:t>2</w:t>
            </w:r>
            <w:r>
              <w:rPr>
                <w:rFonts w:ascii="宋体" w:hint="eastAsia"/>
                <w:bCs/>
                <w:sz w:val="24"/>
              </w:rPr>
              <w:t>天以</w:t>
            </w:r>
            <w:r>
              <w:rPr>
                <w:rFonts w:ascii="宋体"/>
                <w:bCs/>
                <w:sz w:val="24"/>
              </w:rPr>
              <w:t>书面形式</w:t>
            </w:r>
            <w:r>
              <w:rPr>
                <w:rFonts w:ascii="宋体" w:hint="eastAsia"/>
                <w:bCs/>
                <w:sz w:val="24"/>
              </w:rPr>
              <w:t>或电子word格式</w:t>
            </w:r>
            <w:r>
              <w:rPr>
                <w:rFonts w:ascii="宋体"/>
                <w:bCs/>
                <w:sz w:val="24"/>
              </w:rPr>
              <w:t>向</w:t>
            </w:r>
            <w:r w:rsidR="00073A46" w:rsidRPr="006E617B">
              <w:rPr>
                <w:rFonts w:ascii="宋体" w:hAnsi="宋体" w:cs="宋体" w:hint="eastAsia"/>
                <w:sz w:val="24"/>
              </w:rPr>
              <w:t>贵州永兴建设工程质量检测有限公司</w:t>
            </w:r>
            <w:r w:rsidR="00073A46">
              <w:rPr>
                <w:rFonts w:ascii="宋体" w:hint="eastAsia"/>
                <w:bCs/>
                <w:sz w:val="24"/>
              </w:rPr>
              <w:t>经营合同</w:t>
            </w:r>
            <w:r>
              <w:rPr>
                <w:rFonts w:ascii="宋体" w:hint="eastAsia"/>
                <w:bCs/>
                <w:sz w:val="24"/>
              </w:rPr>
              <w:t>部或QQ邮箱（</w:t>
            </w:r>
            <w:r w:rsidR="00AF661D">
              <w:rPr>
                <w:rFonts w:ascii="宋体" w:hint="eastAsia"/>
                <w:bCs/>
                <w:sz w:val="24"/>
              </w:rPr>
              <w:t>790126444</w:t>
            </w:r>
            <w:r>
              <w:rPr>
                <w:rFonts w:ascii="宋体" w:hint="eastAsia"/>
                <w:bCs/>
                <w:sz w:val="24"/>
              </w:rPr>
              <w:t>@qq.com）</w:t>
            </w:r>
            <w:r>
              <w:rPr>
                <w:rFonts w:ascii="宋体"/>
                <w:bCs/>
                <w:sz w:val="24"/>
              </w:rPr>
              <w:t>提交，</w:t>
            </w:r>
            <w:r>
              <w:rPr>
                <w:rFonts w:ascii="宋体" w:hint="eastAsia"/>
                <w:bCs/>
                <w:sz w:val="24"/>
              </w:rPr>
              <w:t>组织单位</w:t>
            </w:r>
            <w:r>
              <w:rPr>
                <w:rFonts w:ascii="宋体"/>
                <w:bCs/>
                <w:sz w:val="24"/>
              </w:rPr>
              <w:t>将尽快以书面形式向每一位响应人答复</w:t>
            </w:r>
            <w:r>
              <w:rPr>
                <w:rFonts w:ascii="宋体" w:hint="eastAsia"/>
                <w:bCs/>
                <w:sz w:val="24"/>
              </w:rPr>
              <w:t>。</w:t>
            </w:r>
          </w:p>
        </w:tc>
      </w:tr>
      <w:tr w:rsidR="00E950DD">
        <w:trPr>
          <w:jc w:val="center"/>
        </w:trPr>
        <w:tc>
          <w:tcPr>
            <w:tcW w:w="958" w:type="dxa"/>
            <w:vAlign w:val="center"/>
          </w:tcPr>
          <w:p w:rsidR="00E950DD" w:rsidRDefault="00073A46">
            <w:pPr>
              <w:spacing w:line="300" w:lineRule="auto"/>
              <w:jc w:val="center"/>
              <w:rPr>
                <w:sz w:val="24"/>
              </w:rPr>
            </w:pPr>
            <w:r>
              <w:rPr>
                <w:rFonts w:hint="eastAsia"/>
                <w:sz w:val="24"/>
              </w:rPr>
              <w:t>8</w:t>
            </w:r>
            <w:r w:rsidR="002D7C37">
              <w:rPr>
                <w:rFonts w:hint="eastAsia"/>
                <w:sz w:val="24"/>
              </w:rPr>
              <w:t>.1</w:t>
            </w:r>
          </w:p>
        </w:tc>
        <w:tc>
          <w:tcPr>
            <w:tcW w:w="8495" w:type="dxa"/>
            <w:vAlign w:val="center"/>
          </w:tcPr>
          <w:p w:rsidR="00E950DD" w:rsidRDefault="002D7C37">
            <w:pPr>
              <w:spacing w:line="400" w:lineRule="exact"/>
              <w:rPr>
                <w:sz w:val="24"/>
              </w:rPr>
            </w:pPr>
            <w:r>
              <w:rPr>
                <w:sz w:val="24"/>
              </w:rPr>
              <w:t>响应文件的份数：</w:t>
            </w:r>
            <w:r>
              <w:rPr>
                <w:rFonts w:ascii="宋体" w:hint="eastAsia"/>
                <w:bCs/>
                <w:sz w:val="24"/>
              </w:rPr>
              <w:t>正本1份、副本1份。</w:t>
            </w:r>
          </w:p>
        </w:tc>
      </w:tr>
      <w:tr w:rsidR="00E950DD">
        <w:trPr>
          <w:jc w:val="center"/>
        </w:trPr>
        <w:tc>
          <w:tcPr>
            <w:tcW w:w="958" w:type="dxa"/>
            <w:vAlign w:val="center"/>
          </w:tcPr>
          <w:p w:rsidR="00E950DD" w:rsidRDefault="00073A46">
            <w:pPr>
              <w:jc w:val="center"/>
              <w:rPr>
                <w:sz w:val="24"/>
              </w:rPr>
            </w:pPr>
            <w:r>
              <w:rPr>
                <w:rFonts w:hint="eastAsia"/>
                <w:sz w:val="24"/>
              </w:rPr>
              <w:t>9</w:t>
            </w:r>
            <w:r w:rsidR="002D7C37">
              <w:rPr>
                <w:rFonts w:hint="eastAsia"/>
                <w:sz w:val="24"/>
              </w:rPr>
              <w:t>.1</w:t>
            </w:r>
          </w:p>
        </w:tc>
        <w:tc>
          <w:tcPr>
            <w:tcW w:w="8495" w:type="dxa"/>
            <w:vAlign w:val="center"/>
          </w:tcPr>
          <w:p w:rsidR="00636FC6" w:rsidRDefault="002D7C37" w:rsidP="00636FC6">
            <w:pPr>
              <w:rPr>
                <w:sz w:val="24"/>
              </w:rPr>
            </w:pPr>
            <w:r>
              <w:rPr>
                <w:sz w:val="24"/>
              </w:rPr>
              <w:t>响应</w:t>
            </w:r>
            <w:r>
              <w:rPr>
                <w:rFonts w:ascii="宋体" w:hAnsi="宋体" w:hint="eastAsia"/>
                <w:sz w:val="24"/>
              </w:rPr>
              <w:t>文件递交</w:t>
            </w:r>
            <w:r>
              <w:rPr>
                <w:sz w:val="24"/>
              </w:rPr>
              <w:t>截止</w:t>
            </w:r>
            <w:r>
              <w:rPr>
                <w:rFonts w:hint="eastAsia"/>
                <w:sz w:val="24"/>
              </w:rPr>
              <w:t>时间</w:t>
            </w:r>
            <w:r>
              <w:rPr>
                <w:sz w:val="24"/>
              </w:rPr>
              <w:t>：</w:t>
            </w:r>
            <w:r>
              <w:rPr>
                <w:rFonts w:hint="eastAsia"/>
                <w:sz w:val="24"/>
              </w:rPr>
              <w:t>2017</w:t>
            </w:r>
            <w:r>
              <w:rPr>
                <w:rFonts w:hint="eastAsia"/>
                <w:sz w:val="24"/>
              </w:rPr>
              <w:t>年</w:t>
            </w:r>
            <w:r w:rsidR="00073A46">
              <w:rPr>
                <w:rFonts w:hint="eastAsia"/>
                <w:sz w:val="24"/>
              </w:rPr>
              <w:t>10</w:t>
            </w:r>
            <w:r>
              <w:rPr>
                <w:rFonts w:hint="eastAsia"/>
                <w:sz w:val="24"/>
              </w:rPr>
              <w:t>月</w:t>
            </w:r>
            <w:r w:rsidR="0030464C">
              <w:rPr>
                <w:rFonts w:hint="eastAsia"/>
                <w:color w:val="000000" w:themeColor="text1"/>
                <w:sz w:val="24"/>
              </w:rPr>
              <w:t>24</w:t>
            </w:r>
            <w:r>
              <w:rPr>
                <w:rFonts w:hint="eastAsia"/>
                <w:sz w:val="24"/>
              </w:rPr>
              <w:t>日上午</w:t>
            </w:r>
            <w:r>
              <w:rPr>
                <w:rFonts w:hint="eastAsia"/>
                <w:sz w:val="24"/>
              </w:rPr>
              <w:t>10</w:t>
            </w:r>
            <w:r>
              <w:rPr>
                <w:rFonts w:ascii="宋体" w:hint="eastAsia"/>
                <w:sz w:val="24"/>
              </w:rPr>
              <w:t>∶0</w:t>
            </w:r>
            <w:r>
              <w:rPr>
                <w:sz w:val="24"/>
              </w:rPr>
              <w:t>0</w:t>
            </w:r>
            <w:r>
              <w:rPr>
                <w:sz w:val="24"/>
              </w:rPr>
              <w:t>时</w:t>
            </w:r>
          </w:p>
          <w:p w:rsidR="00E950DD" w:rsidRDefault="002D7C37" w:rsidP="00636FC6">
            <w:pPr>
              <w:rPr>
                <w:rFonts w:ascii="宋体" w:hAnsi="宋体"/>
                <w:sz w:val="24"/>
              </w:rPr>
            </w:pPr>
            <w:r>
              <w:rPr>
                <w:rFonts w:ascii="宋体" w:hAnsi="宋体" w:hint="eastAsia"/>
                <w:sz w:val="24"/>
              </w:rPr>
              <w:t>响应</w:t>
            </w:r>
            <w:r>
              <w:rPr>
                <w:rFonts w:hint="eastAsia"/>
                <w:sz w:val="24"/>
              </w:rPr>
              <w:t>文件</w:t>
            </w:r>
            <w:r>
              <w:rPr>
                <w:sz w:val="24"/>
              </w:rPr>
              <w:t>递交</w:t>
            </w:r>
            <w:r>
              <w:rPr>
                <w:rFonts w:hint="eastAsia"/>
                <w:sz w:val="24"/>
              </w:rPr>
              <w:t>地点</w:t>
            </w:r>
            <w:r>
              <w:rPr>
                <w:sz w:val="24"/>
              </w:rPr>
              <w:t>：</w:t>
            </w:r>
            <w:r w:rsidR="002B2A89">
              <w:rPr>
                <w:rFonts w:ascii="宋体" w:hAnsi="宋体" w:cs="宋体" w:hint="eastAsia"/>
                <w:sz w:val="24"/>
              </w:rPr>
              <w:t>贵州永兴建设工程质量检测有限公司三楼会议室</w:t>
            </w:r>
          </w:p>
        </w:tc>
      </w:tr>
      <w:tr w:rsidR="00E950DD">
        <w:trPr>
          <w:trHeight w:val="798"/>
          <w:jc w:val="center"/>
        </w:trPr>
        <w:tc>
          <w:tcPr>
            <w:tcW w:w="958" w:type="dxa"/>
            <w:vAlign w:val="center"/>
          </w:tcPr>
          <w:p w:rsidR="00E950DD" w:rsidRDefault="00073A46">
            <w:pPr>
              <w:jc w:val="center"/>
              <w:rPr>
                <w:sz w:val="24"/>
              </w:rPr>
            </w:pPr>
            <w:r>
              <w:rPr>
                <w:rFonts w:hint="eastAsia"/>
                <w:sz w:val="24"/>
              </w:rPr>
              <w:t>10</w:t>
            </w:r>
            <w:r w:rsidR="002D7C37">
              <w:rPr>
                <w:rFonts w:hint="eastAsia"/>
                <w:sz w:val="24"/>
              </w:rPr>
              <w:t>.1</w:t>
            </w:r>
          </w:p>
        </w:tc>
        <w:tc>
          <w:tcPr>
            <w:tcW w:w="8495" w:type="dxa"/>
            <w:vAlign w:val="center"/>
          </w:tcPr>
          <w:p w:rsidR="00E950DD" w:rsidRDefault="002D7C37">
            <w:pPr>
              <w:rPr>
                <w:b/>
                <w:bCs/>
                <w:sz w:val="24"/>
              </w:rPr>
            </w:pPr>
            <w:r>
              <w:rPr>
                <w:rFonts w:hint="eastAsia"/>
                <w:b/>
                <w:bCs/>
                <w:sz w:val="24"/>
              </w:rPr>
              <w:t>竞争性谈判时间</w:t>
            </w:r>
            <w:r>
              <w:rPr>
                <w:b/>
                <w:bCs/>
                <w:sz w:val="24"/>
              </w:rPr>
              <w:t>：</w:t>
            </w:r>
            <w:r>
              <w:rPr>
                <w:rFonts w:hint="eastAsia"/>
                <w:sz w:val="24"/>
              </w:rPr>
              <w:t>2017</w:t>
            </w:r>
            <w:r>
              <w:rPr>
                <w:rFonts w:hint="eastAsia"/>
                <w:sz w:val="24"/>
              </w:rPr>
              <w:t>年</w:t>
            </w:r>
            <w:r w:rsidR="002B2A89">
              <w:rPr>
                <w:sz w:val="24"/>
              </w:rPr>
              <w:t>10</w:t>
            </w:r>
            <w:r w:rsidRPr="00B158BB">
              <w:rPr>
                <w:rFonts w:hint="eastAsia"/>
                <w:color w:val="000000" w:themeColor="text1"/>
                <w:sz w:val="24"/>
              </w:rPr>
              <w:t>月</w:t>
            </w:r>
            <w:r w:rsidR="0030464C">
              <w:rPr>
                <w:rFonts w:hint="eastAsia"/>
                <w:color w:val="000000" w:themeColor="text1"/>
                <w:sz w:val="24"/>
              </w:rPr>
              <w:t>24</w:t>
            </w:r>
            <w:r w:rsidRPr="00B158BB">
              <w:rPr>
                <w:rFonts w:hint="eastAsia"/>
                <w:color w:val="000000" w:themeColor="text1"/>
                <w:sz w:val="24"/>
              </w:rPr>
              <w:t>日</w:t>
            </w:r>
            <w:r>
              <w:rPr>
                <w:rFonts w:hint="eastAsia"/>
                <w:sz w:val="24"/>
              </w:rPr>
              <w:t>上午</w:t>
            </w:r>
            <w:r>
              <w:rPr>
                <w:rFonts w:hint="eastAsia"/>
                <w:sz w:val="24"/>
              </w:rPr>
              <w:t>10</w:t>
            </w:r>
            <w:r>
              <w:rPr>
                <w:rFonts w:ascii="宋体" w:hint="eastAsia"/>
                <w:sz w:val="24"/>
              </w:rPr>
              <w:t>∶0</w:t>
            </w:r>
            <w:r>
              <w:rPr>
                <w:sz w:val="24"/>
              </w:rPr>
              <w:t>0</w:t>
            </w:r>
          </w:p>
          <w:p w:rsidR="00E950DD" w:rsidRDefault="002D7C37">
            <w:pPr>
              <w:rPr>
                <w:sz w:val="24"/>
              </w:rPr>
            </w:pPr>
            <w:r>
              <w:rPr>
                <w:rFonts w:hint="eastAsia"/>
                <w:sz w:val="24"/>
              </w:rPr>
              <w:t>竞争性谈判</w:t>
            </w:r>
            <w:r>
              <w:rPr>
                <w:sz w:val="24"/>
              </w:rPr>
              <w:t>地点：</w:t>
            </w:r>
            <w:r w:rsidR="00073A46">
              <w:rPr>
                <w:rFonts w:ascii="宋体" w:hAnsi="宋体" w:cs="宋体" w:hint="eastAsia"/>
                <w:sz w:val="24"/>
              </w:rPr>
              <w:t>贵州永兴建设工程质量检测有限公司三楼会议室</w:t>
            </w:r>
          </w:p>
        </w:tc>
      </w:tr>
      <w:tr w:rsidR="00E950DD">
        <w:trPr>
          <w:trHeight w:val="798"/>
          <w:jc w:val="center"/>
        </w:trPr>
        <w:tc>
          <w:tcPr>
            <w:tcW w:w="958" w:type="dxa"/>
            <w:vAlign w:val="center"/>
          </w:tcPr>
          <w:p w:rsidR="00E950DD" w:rsidRDefault="002D7C37" w:rsidP="00073A46">
            <w:pPr>
              <w:jc w:val="center"/>
              <w:rPr>
                <w:sz w:val="24"/>
              </w:rPr>
            </w:pPr>
            <w:r>
              <w:rPr>
                <w:rFonts w:hint="eastAsia"/>
                <w:sz w:val="24"/>
              </w:rPr>
              <w:t>1</w:t>
            </w:r>
            <w:r w:rsidR="00073A46">
              <w:rPr>
                <w:rFonts w:hint="eastAsia"/>
                <w:sz w:val="24"/>
              </w:rPr>
              <w:t>1</w:t>
            </w:r>
            <w:r>
              <w:rPr>
                <w:rFonts w:hint="eastAsia"/>
                <w:sz w:val="24"/>
              </w:rPr>
              <w:t>.1</w:t>
            </w:r>
          </w:p>
        </w:tc>
        <w:tc>
          <w:tcPr>
            <w:tcW w:w="8495" w:type="dxa"/>
            <w:vAlign w:val="center"/>
          </w:tcPr>
          <w:p w:rsidR="00E950DD" w:rsidRDefault="002D7C37">
            <w:pPr>
              <w:rPr>
                <w:sz w:val="24"/>
              </w:rPr>
            </w:pPr>
            <w:r>
              <w:rPr>
                <w:rFonts w:hint="eastAsia"/>
                <w:sz w:val="24"/>
              </w:rPr>
              <w:t>本次竞争性谈判响应人可在现场进行价格描述</w:t>
            </w:r>
            <w:r>
              <w:rPr>
                <w:rFonts w:ascii="宋体" w:hAnsi="宋体" w:cs="Arial" w:hint="eastAsia"/>
                <w:kern w:val="0"/>
                <w:sz w:val="24"/>
              </w:rPr>
              <w:t>（每个响应人阐述时间限制在10分钟内）</w:t>
            </w:r>
            <w:r>
              <w:rPr>
                <w:rFonts w:hint="eastAsia"/>
                <w:sz w:val="24"/>
              </w:rPr>
              <w:t>。</w:t>
            </w:r>
          </w:p>
        </w:tc>
      </w:tr>
      <w:tr w:rsidR="00E950DD">
        <w:trPr>
          <w:jc w:val="center"/>
        </w:trPr>
        <w:tc>
          <w:tcPr>
            <w:tcW w:w="9453" w:type="dxa"/>
            <w:gridSpan w:val="2"/>
            <w:vAlign w:val="center"/>
          </w:tcPr>
          <w:p w:rsidR="00E950DD" w:rsidRDefault="002D7C37">
            <w:pPr>
              <w:spacing w:line="300" w:lineRule="auto"/>
              <w:jc w:val="center"/>
              <w:rPr>
                <w:b/>
                <w:bCs/>
                <w:sz w:val="24"/>
              </w:rPr>
            </w:pPr>
            <w:r>
              <w:rPr>
                <w:b/>
                <w:bCs/>
                <w:sz w:val="24"/>
              </w:rPr>
              <w:t>评</w:t>
            </w:r>
            <w:r>
              <w:rPr>
                <w:rFonts w:hint="eastAsia"/>
                <w:b/>
                <w:bCs/>
                <w:sz w:val="24"/>
              </w:rPr>
              <w:t>选</w:t>
            </w:r>
          </w:p>
        </w:tc>
      </w:tr>
      <w:tr w:rsidR="00E950DD">
        <w:trPr>
          <w:trHeight w:val="552"/>
          <w:jc w:val="center"/>
        </w:trPr>
        <w:tc>
          <w:tcPr>
            <w:tcW w:w="958" w:type="dxa"/>
            <w:vAlign w:val="center"/>
          </w:tcPr>
          <w:p w:rsidR="00E950DD" w:rsidRDefault="002D7C37" w:rsidP="0000771F">
            <w:pPr>
              <w:jc w:val="center"/>
              <w:rPr>
                <w:sz w:val="24"/>
              </w:rPr>
            </w:pPr>
            <w:r>
              <w:rPr>
                <w:rFonts w:hint="eastAsia"/>
                <w:sz w:val="24"/>
              </w:rPr>
              <w:t>1</w:t>
            </w:r>
            <w:r w:rsidR="0000771F">
              <w:rPr>
                <w:rFonts w:hint="eastAsia"/>
                <w:sz w:val="24"/>
              </w:rPr>
              <w:t>2</w:t>
            </w:r>
            <w:r>
              <w:rPr>
                <w:rFonts w:hint="eastAsia"/>
                <w:sz w:val="24"/>
              </w:rPr>
              <w:t>.1</w:t>
            </w:r>
          </w:p>
        </w:tc>
        <w:tc>
          <w:tcPr>
            <w:tcW w:w="8495" w:type="dxa"/>
            <w:vAlign w:val="center"/>
          </w:tcPr>
          <w:p w:rsidR="00E950DD" w:rsidRPr="00C0614F" w:rsidRDefault="002D7C37" w:rsidP="001255E4">
            <w:pPr>
              <w:rPr>
                <w:rFonts w:ascii="宋体" w:hAnsi="宋体"/>
                <w:sz w:val="24"/>
              </w:rPr>
            </w:pPr>
            <w:bookmarkStart w:id="4" w:name="_Toc495411459"/>
            <w:r w:rsidRPr="00C0614F">
              <w:rPr>
                <w:rFonts w:ascii="宋体" w:hAnsi="宋体" w:hint="eastAsia"/>
                <w:sz w:val="24"/>
              </w:rPr>
              <w:t>竞争性谈判程序</w:t>
            </w:r>
            <w:bookmarkEnd w:id="4"/>
          </w:p>
          <w:p w:rsidR="00E950DD" w:rsidRPr="00C0614F" w:rsidRDefault="00073A46" w:rsidP="001255E4">
            <w:pPr>
              <w:rPr>
                <w:rFonts w:ascii="宋体" w:hAnsi="宋体"/>
                <w:sz w:val="24"/>
              </w:rPr>
            </w:pPr>
            <w:bookmarkStart w:id="5" w:name="_Toc495411460"/>
            <w:r w:rsidRPr="00C0614F">
              <w:rPr>
                <w:rFonts w:ascii="宋体" w:hAnsi="宋体" w:hint="eastAsia"/>
                <w:sz w:val="24"/>
              </w:rPr>
              <w:t>一</w:t>
            </w:r>
            <w:r w:rsidR="002D7C37" w:rsidRPr="00C0614F">
              <w:rPr>
                <w:rFonts w:ascii="宋体" w:hAnsi="宋体" w:hint="eastAsia"/>
                <w:sz w:val="24"/>
              </w:rPr>
              <w:t>、竞争性谈判程序</w:t>
            </w:r>
            <w:bookmarkEnd w:id="5"/>
          </w:p>
          <w:p w:rsidR="00E950DD" w:rsidRPr="00C0614F" w:rsidRDefault="00C0614F" w:rsidP="00C0614F">
            <w:pPr>
              <w:rPr>
                <w:rFonts w:ascii="宋体" w:hAnsi="宋体"/>
                <w:sz w:val="24"/>
              </w:rPr>
            </w:pPr>
            <w:bookmarkStart w:id="6" w:name="_Toc495411461"/>
            <w:r>
              <w:rPr>
                <w:rFonts w:ascii="宋体" w:hAnsi="宋体" w:cs="Arial" w:hint="eastAsia"/>
                <w:kern w:val="0"/>
                <w:sz w:val="24"/>
              </w:rPr>
              <w:t>（1）</w:t>
            </w:r>
            <w:r w:rsidRPr="009A7E4C">
              <w:rPr>
                <w:rFonts w:ascii="宋体" w:hAnsi="宋体" w:cs="Arial" w:hint="eastAsia"/>
                <w:kern w:val="0"/>
                <w:sz w:val="24"/>
              </w:rPr>
              <w:t>竞</w:t>
            </w:r>
            <w:r w:rsidRPr="00C0614F">
              <w:rPr>
                <w:rFonts w:ascii="宋体" w:hAnsi="宋体" w:hint="eastAsia"/>
                <w:sz w:val="24"/>
              </w:rPr>
              <w:t>争性响应人提供响应文件并确认密封情况。</w:t>
            </w:r>
            <w:bookmarkEnd w:id="6"/>
          </w:p>
          <w:p w:rsidR="00E950DD" w:rsidRPr="00C0614F" w:rsidRDefault="00C0614F" w:rsidP="00C0614F">
            <w:pPr>
              <w:rPr>
                <w:rFonts w:ascii="宋体" w:hAnsi="宋体"/>
                <w:sz w:val="24"/>
              </w:rPr>
            </w:pPr>
            <w:bookmarkStart w:id="7" w:name="_Toc495411462"/>
            <w:r>
              <w:rPr>
                <w:rFonts w:ascii="宋体" w:hAnsi="宋体" w:hint="eastAsia"/>
                <w:sz w:val="24"/>
              </w:rPr>
              <w:t>（2）</w:t>
            </w:r>
            <w:r w:rsidRPr="00C0614F">
              <w:rPr>
                <w:rFonts w:ascii="宋体" w:hAnsi="宋体" w:hint="eastAsia"/>
                <w:sz w:val="24"/>
              </w:rPr>
              <w:t>竞争性响应人分别阐述响应文件相关内容，评标组逐一进行响应文件评判。</w:t>
            </w:r>
            <w:bookmarkEnd w:id="7"/>
          </w:p>
          <w:p w:rsidR="00E950DD" w:rsidRPr="00C0614F" w:rsidRDefault="00C0614F" w:rsidP="00C0614F">
            <w:pPr>
              <w:rPr>
                <w:rFonts w:ascii="宋体" w:hAnsi="宋体"/>
                <w:sz w:val="24"/>
              </w:rPr>
            </w:pPr>
            <w:bookmarkStart w:id="8" w:name="_Toc495411463"/>
            <w:r>
              <w:rPr>
                <w:rFonts w:ascii="宋体" w:hAnsi="宋体" w:hint="eastAsia"/>
                <w:sz w:val="24"/>
              </w:rPr>
              <w:t>（3）</w:t>
            </w:r>
            <w:r w:rsidRPr="00C0614F">
              <w:rPr>
                <w:rFonts w:ascii="宋体" w:hAnsi="宋体" w:hint="eastAsia"/>
                <w:sz w:val="24"/>
              </w:rPr>
              <w:t>第一轮谈判结束后，由竞争性响应人分别进行第二轮最终报价确认（每家不超过10分钟）。</w:t>
            </w:r>
            <w:bookmarkEnd w:id="8"/>
          </w:p>
          <w:p w:rsidR="00E950DD" w:rsidRPr="009A7E4C" w:rsidRDefault="00C0614F" w:rsidP="00C0614F">
            <w:pPr>
              <w:rPr>
                <w:rFonts w:ascii="宋体" w:hAnsi="宋体" w:cs="Arial"/>
                <w:kern w:val="0"/>
                <w:sz w:val="24"/>
              </w:rPr>
            </w:pPr>
            <w:bookmarkStart w:id="9" w:name="_Toc495411464"/>
            <w:r>
              <w:rPr>
                <w:rFonts w:ascii="宋体" w:hAnsi="宋体" w:hint="eastAsia"/>
                <w:sz w:val="24"/>
              </w:rPr>
              <w:t>（4）</w:t>
            </w:r>
            <w:r w:rsidRPr="00C0614F">
              <w:rPr>
                <w:rFonts w:ascii="宋体" w:hAnsi="宋体" w:hint="eastAsia"/>
                <w:sz w:val="24"/>
              </w:rPr>
              <w:t>第二轮</w:t>
            </w:r>
            <w:r w:rsidRPr="009A7E4C">
              <w:rPr>
                <w:rFonts w:ascii="宋体" w:hAnsi="宋体" w:cs="Arial" w:hint="eastAsia"/>
                <w:kern w:val="0"/>
                <w:sz w:val="24"/>
              </w:rPr>
              <w:t>谈判结束后，由评标组依照评分标准选出第一中标候选人。</w:t>
            </w:r>
            <w:bookmarkEnd w:id="9"/>
          </w:p>
          <w:p w:rsidR="00E950DD" w:rsidRPr="00C0614F" w:rsidRDefault="001255E4" w:rsidP="001255E4">
            <w:pPr>
              <w:rPr>
                <w:rFonts w:ascii="宋体" w:hAnsi="宋体"/>
                <w:sz w:val="24"/>
              </w:rPr>
            </w:pPr>
            <w:r w:rsidRPr="00C0614F">
              <w:rPr>
                <w:rFonts w:ascii="宋体" w:hAnsi="宋体" w:hint="eastAsia"/>
                <w:sz w:val="24"/>
              </w:rPr>
              <w:t>二、</w:t>
            </w:r>
            <w:r w:rsidR="002D7C37" w:rsidRPr="00C0614F">
              <w:rPr>
                <w:rFonts w:ascii="宋体" w:hAnsi="宋体" w:hint="eastAsia"/>
                <w:sz w:val="24"/>
              </w:rPr>
              <w:t>评分标准</w:t>
            </w:r>
          </w:p>
          <w:p w:rsidR="00E950DD" w:rsidRPr="009A7E4C" w:rsidRDefault="002D7C37" w:rsidP="00C0614F">
            <w:pPr>
              <w:rPr>
                <w:rFonts w:ascii="宋体" w:hAnsi="宋体" w:cs="Arial"/>
                <w:kern w:val="0"/>
                <w:sz w:val="24"/>
              </w:rPr>
            </w:pPr>
            <w:r w:rsidRPr="00C0614F">
              <w:rPr>
                <w:rFonts w:ascii="宋体" w:hAnsi="宋体" w:hint="eastAsia"/>
                <w:sz w:val="24"/>
              </w:rPr>
              <w:t>经评选的</w:t>
            </w:r>
            <w:r w:rsidR="00636FC6">
              <w:rPr>
                <w:rFonts w:ascii="宋体" w:hAnsi="宋体" w:hint="eastAsia"/>
                <w:sz w:val="24"/>
              </w:rPr>
              <w:t>设备配置性能（包括售后服务）满足本谈判文件要求、报价合理的响应人</w:t>
            </w:r>
            <w:r w:rsidRPr="00C0614F">
              <w:rPr>
                <w:rFonts w:ascii="宋体" w:hAnsi="宋体" w:hint="eastAsia"/>
                <w:sz w:val="24"/>
              </w:rPr>
              <w:t>为第一成交候选人，以此类推。</w:t>
            </w:r>
          </w:p>
        </w:tc>
      </w:tr>
      <w:tr w:rsidR="00E950DD">
        <w:trPr>
          <w:jc w:val="center"/>
        </w:trPr>
        <w:tc>
          <w:tcPr>
            <w:tcW w:w="9453" w:type="dxa"/>
            <w:gridSpan w:val="2"/>
            <w:vAlign w:val="center"/>
          </w:tcPr>
          <w:p w:rsidR="00E950DD" w:rsidRDefault="002D7C37">
            <w:pPr>
              <w:spacing w:line="300" w:lineRule="auto"/>
              <w:ind w:left="1687" w:hangingChars="700" w:hanging="1687"/>
              <w:jc w:val="center"/>
              <w:rPr>
                <w:b/>
                <w:sz w:val="24"/>
              </w:rPr>
            </w:pPr>
            <w:r>
              <w:rPr>
                <w:b/>
                <w:bCs/>
                <w:sz w:val="24"/>
              </w:rPr>
              <w:t>授予合同</w:t>
            </w:r>
          </w:p>
        </w:tc>
      </w:tr>
      <w:tr w:rsidR="00E950DD">
        <w:trPr>
          <w:jc w:val="center"/>
        </w:trPr>
        <w:tc>
          <w:tcPr>
            <w:tcW w:w="958" w:type="dxa"/>
            <w:vAlign w:val="center"/>
          </w:tcPr>
          <w:p w:rsidR="00E950DD" w:rsidRDefault="002D7C37" w:rsidP="0000771F">
            <w:pPr>
              <w:spacing w:line="300" w:lineRule="auto"/>
              <w:jc w:val="center"/>
              <w:rPr>
                <w:sz w:val="24"/>
              </w:rPr>
            </w:pPr>
            <w:r>
              <w:rPr>
                <w:rFonts w:hint="eastAsia"/>
                <w:sz w:val="24"/>
              </w:rPr>
              <w:t>1</w:t>
            </w:r>
            <w:r w:rsidR="0000771F">
              <w:rPr>
                <w:rFonts w:hint="eastAsia"/>
                <w:sz w:val="24"/>
              </w:rPr>
              <w:t>3</w:t>
            </w:r>
            <w:r>
              <w:rPr>
                <w:rFonts w:hint="eastAsia"/>
                <w:sz w:val="24"/>
              </w:rPr>
              <w:t>.1</w:t>
            </w:r>
          </w:p>
        </w:tc>
        <w:tc>
          <w:tcPr>
            <w:tcW w:w="8495" w:type="dxa"/>
          </w:tcPr>
          <w:p w:rsidR="00E950DD" w:rsidRDefault="002D7C37" w:rsidP="00D1237A">
            <w:pPr>
              <w:spacing w:line="300" w:lineRule="auto"/>
              <w:ind w:left="1680" w:hangingChars="700" w:hanging="1680"/>
              <w:rPr>
                <w:sz w:val="24"/>
              </w:rPr>
            </w:pPr>
            <w:r>
              <w:rPr>
                <w:sz w:val="24"/>
              </w:rPr>
              <w:t>合同签订地点：</w:t>
            </w:r>
            <w:r w:rsidR="00D1237A">
              <w:rPr>
                <w:rFonts w:hint="eastAsia"/>
                <w:sz w:val="24"/>
              </w:rPr>
              <w:t>贵阳市观山湖区</w:t>
            </w:r>
            <w:r>
              <w:rPr>
                <w:rFonts w:ascii="宋体" w:hint="eastAsia"/>
                <w:sz w:val="24"/>
              </w:rPr>
              <w:t>。</w:t>
            </w:r>
          </w:p>
        </w:tc>
      </w:tr>
      <w:tr w:rsidR="00E950DD">
        <w:trPr>
          <w:jc w:val="center"/>
        </w:trPr>
        <w:tc>
          <w:tcPr>
            <w:tcW w:w="958" w:type="dxa"/>
            <w:vAlign w:val="center"/>
          </w:tcPr>
          <w:p w:rsidR="00E950DD" w:rsidRDefault="002D7C37" w:rsidP="00122BCB">
            <w:pPr>
              <w:spacing w:line="300" w:lineRule="auto"/>
              <w:jc w:val="center"/>
              <w:rPr>
                <w:sz w:val="24"/>
              </w:rPr>
            </w:pPr>
            <w:r>
              <w:rPr>
                <w:sz w:val="24"/>
              </w:rPr>
              <w:t>备注</w:t>
            </w:r>
          </w:p>
        </w:tc>
        <w:tc>
          <w:tcPr>
            <w:tcW w:w="8495" w:type="dxa"/>
            <w:vAlign w:val="center"/>
          </w:tcPr>
          <w:p w:rsidR="00E950DD" w:rsidRDefault="002D7C37" w:rsidP="00122BCB">
            <w:pPr>
              <w:spacing w:line="300" w:lineRule="auto"/>
              <w:rPr>
                <w:sz w:val="24"/>
              </w:rPr>
            </w:pPr>
            <w:r>
              <w:rPr>
                <w:sz w:val="24"/>
              </w:rPr>
              <w:t>本</w:t>
            </w:r>
            <w:r>
              <w:rPr>
                <w:rFonts w:hint="eastAsia"/>
                <w:sz w:val="24"/>
              </w:rPr>
              <w:t>竞争性谈判</w:t>
            </w:r>
            <w:r>
              <w:rPr>
                <w:sz w:val="24"/>
              </w:rPr>
              <w:t>文件中所指</w:t>
            </w:r>
            <w:r w:rsidR="00122BCB">
              <w:rPr>
                <w:rFonts w:hint="eastAsia"/>
                <w:sz w:val="24"/>
              </w:rPr>
              <w:t>“</w:t>
            </w:r>
            <w:r w:rsidR="00122BCB">
              <w:rPr>
                <w:sz w:val="24"/>
              </w:rPr>
              <w:t>天</w:t>
            </w:r>
            <w:r w:rsidR="00122BCB">
              <w:rPr>
                <w:rFonts w:hint="eastAsia"/>
                <w:sz w:val="24"/>
              </w:rPr>
              <w:t>”</w:t>
            </w:r>
            <w:r>
              <w:rPr>
                <w:sz w:val="24"/>
              </w:rPr>
              <w:t>数，除有明确说明外，均指</w:t>
            </w:r>
            <w:r w:rsidR="00122BCB">
              <w:rPr>
                <w:rFonts w:hint="eastAsia"/>
                <w:sz w:val="24"/>
              </w:rPr>
              <w:t>“</w:t>
            </w:r>
            <w:r w:rsidR="00122BCB">
              <w:rPr>
                <w:sz w:val="24"/>
              </w:rPr>
              <w:t>日历天</w:t>
            </w:r>
            <w:r w:rsidR="00122BCB">
              <w:rPr>
                <w:rFonts w:hint="eastAsia"/>
                <w:sz w:val="24"/>
              </w:rPr>
              <w:t>”</w:t>
            </w:r>
            <w:r>
              <w:rPr>
                <w:sz w:val="24"/>
              </w:rPr>
              <w:t>数。</w:t>
            </w:r>
          </w:p>
        </w:tc>
      </w:tr>
      <w:tr w:rsidR="00E950DD">
        <w:trPr>
          <w:jc w:val="center"/>
        </w:trPr>
        <w:tc>
          <w:tcPr>
            <w:tcW w:w="958" w:type="dxa"/>
            <w:vAlign w:val="center"/>
          </w:tcPr>
          <w:p w:rsidR="00E950DD" w:rsidRDefault="002D7C37" w:rsidP="00122BCB">
            <w:pPr>
              <w:spacing w:line="300" w:lineRule="auto"/>
              <w:jc w:val="center"/>
              <w:rPr>
                <w:sz w:val="24"/>
              </w:rPr>
            </w:pPr>
            <w:r>
              <w:rPr>
                <w:rFonts w:hint="eastAsia"/>
                <w:sz w:val="24"/>
              </w:rPr>
              <w:t>其他</w:t>
            </w:r>
          </w:p>
        </w:tc>
        <w:tc>
          <w:tcPr>
            <w:tcW w:w="8495" w:type="dxa"/>
            <w:vAlign w:val="center"/>
          </w:tcPr>
          <w:p w:rsidR="00E950DD" w:rsidRDefault="0000771F">
            <w:pPr>
              <w:spacing w:line="300" w:lineRule="auto"/>
              <w:rPr>
                <w:sz w:val="24"/>
              </w:rPr>
            </w:pPr>
            <w:r>
              <w:rPr>
                <w:rFonts w:hint="eastAsia"/>
                <w:sz w:val="24"/>
              </w:rPr>
              <w:t>无</w:t>
            </w:r>
          </w:p>
        </w:tc>
      </w:tr>
    </w:tbl>
    <w:p w:rsidR="00E950DD" w:rsidRDefault="00E605BA" w:rsidP="00E605BA">
      <w:pPr>
        <w:pStyle w:val="2"/>
      </w:pPr>
      <w:bookmarkStart w:id="10" w:name="_Toc365994413"/>
      <w:bookmarkStart w:id="11" w:name="_Toc495411465"/>
      <w:bookmarkStart w:id="12" w:name="_Toc495747816"/>
      <w:r>
        <w:rPr>
          <w:rFonts w:hint="eastAsia"/>
        </w:rPr>
        <w:t>2.2</w:t>
      </w:r>
      <w:r w:rsidR="002D7C37">
        <w:rPr>
          <w:rFonts w:hint="eastAsia"/>
        </w:rPr>
        <w:t>响应文件</w:t>
      </w:r>
      <w:bookmarkEnd w:id="10"/>
      <w:r w:rsidR="002D7C37">
        <w:rPr>
          <w:rFonts w:hint="eastAsia"/>
        </w:rPr>
        <w:t>撰写要求</w:t>
      </w:r>
      <w:bookmarkEnd w:id="11"/>
      <w:bookmarkEnd w:id="12"/>
    </w:p>
    <w:p w:rsidR="00E950DD" w:rsidRDefault="002D7C37">
      <w:pPr>
        <w:spacing w:line="300" w:lineRule="auto"/>
        <w:rPr>
          <w:b/>
          <w:bCs/>
          <w:sz w:val="24"/>
        </w:rPr>
      </w:pPr>
      <w:r>
        <w:rPr>
          <w:rFonts w:hint="eastAsia"/>
          <w:b/>
          <w:bCs/>
          <w:sz w:val="24"/>
        </w:rPr>
        <w:t>1</w:t>
      </w:r>
      <w:r>
        <w:rPr>
          <w:rFonts w:hint="eastAsia"/>
          <w:b/>
          <w:bCs/>
          <w:sz w:val="24"/>
        </w:rPr>
        <w:t>响应文件构成</w:t>
      </w:r>
    </w:p>
    <w:p w:rsidR="00E950DD" w:rsidRDefault="002D7C37">
      <w:pPr>
        <w:spacing w:line="300" w:lineRule="auto"/>
        <w:ind w:firstLineChars="200" w:firstLine="480"/>
        <w:rPr>
          <w:sz w:val="24"/>
        </w:rPr>
      </w:pPr>
      <w:r>
        <w:rPr>
          <w:rFonts w:hint="eastAsia"/>
          <w:sz w:val="24"/>
        </w:rPr>
        <w:t>1</w:t>
      </w:r>
      <w:r>
        <w:rPr>
          <w:sz w:val="24"/>
        </w:rPr>
        <w:t>.1</w:t>
      </w:r>
      <w:r>
        <w:rPr>
          <w:rFonts w:hint="eastAsia"/>
          <w:sz w:val="24"/>
        </w:rPr>
        <w:t>采购需求、竞争性谈判过程和合同条件在竞争性谈判文件中均有说明。</w:t>
      </w:r>
    </w:p>
    <w:p w:rsidR="00E950DD" w:rsidRDefault="002D7C37">
      <w:pPr>
        <w:spacing w:line="300" w:lineRule="auto"/>
        <w:ind w:firstLineChars="200" w:firstLine="480"/>
        <w:rPr>
          <w:sz w:val="24"/>
        </w:rPr>
      </w:pPr>
      <w:r>
        <w:rPr>
          <w:rFonts w:hint="eastAsia"/>
          <w:sz w:val="24"/>
        </w:rPr>
        <w:t>竞争性谈判文件共五章，内容如下：</w:t>
      </w:r>
    </w:p>
    <w:p w:rsidR="00E950DD" w:rsidRDefault="002D7C37">
      <w:pPr>
        <w:spacing w:line="300" w:lineRule="auto"/>
        <w:ind w:firstLineChars="450" w:firstLine="1080"/>
        <w:rPr>
          <w:sz w:val="24"/>
        </w:rPr>
      </w:pPr>
      <w:r>
        <w:rPr>
          <w:rFonts w:hint="eastAsia"/>
          <w:sz w:val="24"/>
        </w:rPr>
        <w:t>第一章</w:t>
      </w:r>
      <w:r w:rsidR="0000771F">
        <w:rPr>
          <w:rFonts w:hint="eastAsia"/>
          <w:sz w:val="24"/>
        </w:rPr>
        <w:t xml:space="preserve"> </w:t>
      </w:r>
      <w:r>
        <w:rPr>
          <w:rFonts w:hint="eastAsia"/>
          <w:sz w:val="24"/>
        </w:rPr>
        <w:t>竞争性谈判邀请函</w:t>
      </w:r>
    </w:p>
    <w:p w:rsidR="00E950DD" w:rsidRDefault="002D7C37">
      <w:pPr>
        <w:spacing w:line="300" w:lineRule="auto"/>
        <w:ind w:firstLineChars="450" w:firstLine="1080"/>
        <w:rPr>
          <w:sz w:val="24"/>
        </w:rPr>
      </w:pPr>
      <w:r>
        <w:rPr>
          <w:rFonts w:hint="eastAsia"/>
          <w:sz w:val="24"/>
        </w:rPr>
        <w:t>第二章</w:t>
      </w:r>
      <w:r w:rsidR="0000771F">
        <w:rPr>
          <w:rFonts w:hint="eastAsia"/>
          <w:sz w:val="24"/>
        </w:rPr>
        <w:t xml:space="preserve"> </w:t>
      </w:r>
      <w:r>
        <w:rPr>
          <w:rFonts w:hint="eastAsia"/>
          <w:sz w:val="24"/>
        </w:rPr>
        <w:t>竞争性谈判响应人须知</w:t>
      </w:r>
    </w:p>
    <w:p w:rsidR="00E950DD" w:rsidRDefault="002D7C37">
      <w:pPr>
        <w:spacing w:line="300" w:lineRule="auto"/>
        <w:ind w:left="1125"/>
        <w:rPr>
          <w:sz w:val="24"/>
        </w:rPr>
      </w:pPr>
      <w:r>
        <w:rPr>
          <w:rFonts w:hint="eastAsia"/>
          <w:sz w:val="24"/>
        </w:rPr>
        <w:lastRenderedPageBreak/>
        <w:t>第三章</w:t>
      </w:r>
      <w:r w:rsidR="0000771F">
        <w:rPr>
          <w:rFonts w:hint="eastAsia"/>
          <w:sz w:val="24"/>
        </w:rPr>
        <w:t xml:space="preserve"> </w:t>
      </w:r>
      <w:r>
        <w:rPr>
          <w:rFonts w:hint="eastAsia"/>
          <w:sz w:val="24"/>
        </w:rPr>
        <w:t>采购需求</w:t>
      </w:r>
    </w:p>
    <w:p w:rsidR="00E950DD" w:rsidRDefault="002D7C37">
      <w:pPr>
        <w:spacing w:line="300" w:lineRule="auto"/>
        <w:ind w:left="1125"/>
        <w:rPr>
          <w:sz w:val="24"/>
        </w:rPr>
      </w:pPr>
      <w:r>
        <w:rPr>
          <w:rFonts w:hint="eastAsia"/>
          <w:sz w:val="24"/>
        </w:rPr>
        <w:t>第四章</w:t>
      </w:r>
      <w:r w:rsidR="0000771F">
        <w:rPr>
          <w:rFonts w:hint="eastAsia"/>
          <w:sz w:val="24"/>
        </w:rPr>
        <w:t xml:space="preserve"> </w:t>
      </w:r>
      <w:r>
        <w:rPr>
          <w:rFonts w:hint="eastAsia"/>
          <w:sz w:val="24"/>
        </w:rPr>
        <w:t>评选标准及办法</w:t>
      </w:r>
    </w:p>
    <w:p w:rsidR="00E950DD" w:rsidRDefault="002D7C37">
      <w:pPr>
        <w:spacing w:line="300" w:lineRule="auto"/>
        <w:ind w:left="1125"/>
        <w:rPr>
          <w:sz w:val="24"/>
        </w:rPr>
      </w:pPr>
      <w:r>
        <w:rPr>
          <w:rFonts w:hint="eastAsia"/>
          <w:sz w:val="24"/>
        </w:rPr>
        <w:t>第五章</w:t>
      </w:r>
      <w:r w:rsidR="0000771F">
        <w:rPr>
          <w:rFonts w:hint="eastAsia"/>
          <w:sz w:val="24"/>
        </w:rPr>
        <w:t xml:space="preserve"> </w:t>
      </w:r>
      <w:r>
        <w:rPr>
          <w:rFonts w:hint="eastAsia"/>
          <w:sz w:val="24"/>
        </w:rPr>
        <w:t>附件：响应文件（格式）</w:t>
      </w:r>
    </w:p>
    <w:p w:rsidR="00E950DD" w:rsidRDefault="002D7C37">
      <w:pPr>
        <w:spacing w:line="300" w:lineRule="auto"/>
        <w:ind w:firstLineChars="200" w:firstLine="480"/>
        <w:rPr>
          <w:sz w:val="24"/>
        </w:rPr>
      </w:pPr>
      <w:r>
        <w:rPr>
          <w:rFonts w:hint="eastAsia"/>
          <w:sz w:val="24"/>
        </w:rPr>
        <w:t>1.2</w:t>
      </w:r>
      <w:r>
        <w:rPr>
          <w:rFonts w:hint="eastAsia"/>
          <w:sz w:val="24"/>
        </w:rPr>
        <w:t>竞争性谈判响应人被视为充分熟悉本竞争性谈判项目的全部内容及与履行合同有关的全部内容，熟悉竞争性谈判文件的格式、条件和范围。</w:t>
      </w:r>
    </w:p>
    <w:p w:rsidR="00E950DD" w:rsidRDefault="002D7C37">
      <w:pPr>
        <w:spacing w:line="300" w:lineRule="auto"/>
        <w:ind w:firstLineChars="200" w:firstLine="480"/>
        <w:rPr>
          <w:sz w:val="24"/>
        </w:rPr>
      </w:pPr>
      <w:r>
        <w:rPr>
          <w:rFonts w:hint="eastAsia"/>
          <w:sz w:val="24"/>
        </w:rPr>
        <w:t>1</w:t>
      </w:r>
      <w:r>
        <w:rPr>
          <w:sz w:val="24"/>
        </w:rPr>
        <w:t>.</w:t>
      </w:r>
      <w:r>
        <w:rPr>
          <w:rFonts w:hint="eastAsia"/>
          <w:sz w:val="24"/>
        </w:rPr>
        <w:t>3</w:t>
      </w:r>
      <w:r>
        <w:rPr>
          <w:rFonts w:hint="eastAsia"/>
          <w:sz w:val="24"/>
        </w:rPr>
        <w:t>竞争性谈判响应人应认真阅读本竞争性谈判文件中所有的事项、格式、条款和技术规范等条件和要求。竞争性谈判响应人没有按照竞争性谈判文件的要求提交相关资料，或者响应人没有对竞争性谈判文件相关内容都作出实质性响应是响应人的风险，并可能导致其响应被拒绝。</w:t>
      </w:r>
    </w:p>
    <w:p w:rsidR="00E950DD" w:rsidRDefault="002D7C37">
      <w:pPr>
        <w:spacing w:line="300" w:lineRule="auto"/>
        <w:rPr>
          <w:b/>
          <w:bCs/>
          <w:sz w:val="24"/>
        </w:rPr>
      </w:pPr>
      <w:r>
        <w:rPr>
          <w:rFonts w:hint="eastAsia"/>
          <w:b/>
          <w:bCs/>
          <w:sz w:val="24"/>
        </w:rPr>
        <w:t>2</w:t>
      </w:r>
      <w:r>
        <w:rPr>
          <w:rFonts w:hint="eastAsia"/>
          <w:b/>
          <w:bCs/>
          <w:sz w:val="24"/>
        </w:rPr>
        <w:t>竞争性谈判文件的澄清</w:t>
      </w:r>
    </w:p>
    <w:p w:rsidR="00E950DD" w:rsidRDefault="002D7C37">
      <w:pPr>
        <w:spacing w:line="300" w:lineRule="auto"/>
        <w:ind w:firstLineChars="200" w:firstLine="480"/>
        <w:rPr>
          <w:sz w:val="24"/>
        </w:rPr>
      </w:pPr>
      <w:r>
        <w:rPr>
          <w:rFonts w:hint="eastAsia"/>
          <w:sz w:val="24"/>
        </w:rPr>
        <w:t>2</w:t>
      </w:r>
      <w:r>
        <w:rPr>
          <w:sz w:val="24"/>
        </w:rPr>
        <w:t>.1</w:t>
      </w:r>
      <w:r>
        <w:rPr>
          <w:rFonts w:hint="eastAsia"/>
          <w:sz w:val="24"/>
        </w:rPr>
        <w:t>任何要求对竞争性谈判文件进行澄清的响应人，均应以书面形式通知竞争性谈判组织单位和项目业主。竞争性谈判组织单位对其在“响应资料表”中所述响应截止期</w:t>
      </w:r>
      <w:r>
        <w:rPr>
          <w:rFonts w:hint="eastAsia"/>
          <w:sz w:val="24"/>
        </w:rPr>
        <w:t>3</w:t>
      </w:r>
      <w:r>
        <w:rPr>
          <w:rFonts w:hint="eastAsia"/>
          <w:sz w:val="24"/>
        </w:rPr>
        <w:t>天以前收到的对竞争性谈判文件的澄清要求均以书面形式予以答复，同时将书面答复发给每个购买竞争性谈判文件的响应人（答复中不包括问题的来源）。</w:t>
      </w:r>
    </w:p>
    <w:p w:rsidR="00E950DD" w:rsidRDefault="002D7C37">
      <w:pPr>
        <w:spacing w:line="300" w:lineRule="auto"/>
        <w:rPr>
          <w:b/>
          <w:bCs/>
          <w:sz w:val="24"/>
        </w:rPr>
      </w:pPr>
      <w:r>
        <w:rPr>
          <w:rFonts w:hint="eastAsia"/>
          <w:b/>
          <w:bCs/>
          <w:sz w:val="24"/>
        </w:rPr>
        <w:t>3</w:t>
      </w:r>
      <w:r>
        <w:rPr>
          <w:rFonts w:hint="eastAsia"/>
          <w:b/>
          <w:bCs/>
          <w:sz w:val="24"/>
        </w:rPr>
        <w:t>竞争性谈判文件的修改</w:t>
      </w:r>
    </w:p>
    <w:p w:rsidR="00E950DD" w:rsidRDefault="002D7C37">
      <w:pPr>
        <w:spacing w:line="300" w:lineRule="auto"/>
        <w:ind w:firstLineChars="200" w:firstLine="480"/>
        <w:rPr>
          <w:sz w:val="24"/>
        </w:rPr>
      </w:pPr>
      <w:r>
        <w:rPr>
          <w:rFonts w:hint="eastAsia"/>
          <w:sz w:val="24"/>
        </w:rPr>
        <w:t>3.</w:t>
      </w:r>
      <w:r>
        <w:rPr>
          <w:sz w:val="24"/>
        </w:rPr>
        <w:t>1</w:t>
      </w:r>
      <w:r>
        <w:rPr>
          <w:rFonts w:hint="eastAsia"/>
          <w:sz w:val="24"/>
        </w:rPr>
        <w:t>响应截止期</w:t>
      </w:r>
      <w:r>
        <w:rPr>
          <w:rFonts w:hint="eastAsia"/>
          <w:sz w:val="24"/>
        </w:rPr>
        <w:t>3</w:t>
      </w:r>
      <w:r>
        <w:rPr>
          <w:rFonts w:hint="eastAsia"/>
          <w:sz w:val="24"/>
        </w:rPr>
        <w:t>天前的任何时候，无论出于何种原因，竞争性谈判组织单位可主动地或在解答响应人提出的澄清问题时对竞争性谈判文件进行修改。</w:t>
      </w:r>
    </w:p>
    <w:p w:rsidR="00E950DD" w:rsidRDefault="002D7C37">
      <w:pPr>
        <w:spacing w:line="300" w:lineRule="auto"/>
        <w:ind w:firstLineChars="200" w:firstLine="480"/>
        <w:rPr>
          <w:sz w:val="24"/>
        </w:rPr>
      </w:pPr>
      <w:r>
        <w:rPr>
          <w:rFonts w:hint="eastAsia"/>
          <w:sz w:val="24"/>
        </w:rPr>
        <w:t>3</w:t>
      </w:r>
      <w:r>
        <w:rPr>
          <w:sz w:val="24"/>
        </w:rPr>
        <w:t>.2</w:t>
      </w:r>
      <w:r>
        <w:rPr>
          <w:rFonts w:hint="eastAsia"/>
          <w:sz w:val="24"/>
        </w:rPr>
        <w:t>竞争性谈判文件的修改将以书面形式通知所有购买竞争性谈判文件的响应人，并对其具有约束力。响应人在收到上述通知后，应立即向竞争性谈判</w:t>
      </w:r>
      <w:r>
        <w:rPr>
          <w:rFonts w:hint="eastAsia"/>
          <w:bCs/>
          <w:sz w:val="24"/>
        </w:rPr>
        <w:t>组织单位</w:t>
      </w:r>
      <w:r>
        <w:rPr>
          <w:rFonts w:hint="eastAsia"/>
          <w:sz w:val="24"/>
        </w:rPr>
        <w:t>回函确认。若未回函确认视为已知。</w:t>
      </w:r>
    </w:p>
    <w:p w:rsidR="00E950DD" w:rsidRDefault="002D7C37" w:rsidP="00294456">
      <w:pPr>
        <w:spacing w:line="300" w:lineRule="auto"/>
        <w:ind w:firstLineChars="200" w:firstLine="480"/>
        <w:rPr>
          <w:sz w:val="24"/>
        </w:rPr>
      </w:pPr>
      <w:r>
        <w:rPr>
          <w:rFonts w:hint="eastAsia"/>
          <w:sz w:val="24"/>
        </w:rPr>
        <w:t>3</w:t>
      </w:r>
      <w:r>
        <w:rPr>
          <w:sz w:val="24"/>
        </w:rPr>
        <w:t>.3</w:t>
      </w:r>
      <w:r>
        <w:rPr>
          <w:rFonts w:hint="eastAsia"/>
          <w:sz w:val="24"/>
        </w:rPr>
        <w:t>为使响应人准备响应时有充分时间对竞争性谈判文件的修改部分进行研究，项目业主可自行决定是否延长竞争性谈判响应截止期和竞争性谈判日期，并将此变更通知上述每一位竞争性谈判响应人。</w:t>
      </w:r>
    </w:p>
    <w:p w:rsidR="00E950DD" w:rsidRDefault="00E605BA" w:rsidP="00E605BA">
      <w:pPr>
        <w:pStyle w:val="2"/>
      </w:pPr>
      <w:bookmarkStart w:id="13" w:name="_Toc365994414"/>
      <w:bookmarkStart w:id="14" w:name="_Toc495411466"/>
      <w:bookmarkStart w:id="15" w:name="_Toc495747817"/>
      <w:r>
        <w:rPr>
          <w:rFonts w:hint="eastAsia"/>
        </w:rPr>
        <w:t>2.3</w:t>
      </w:r>
      <w:r w:rsidR="002D7C37">
        <w:rPr>
          <w:rFonts w:hint="eastAsia"/>
        </w:rPr>
        <w:t>响应文件的编制</w:t>
      </w:r>
      <w:bookmarkEnd w:id="13"/>
      <w:bookmarkEnd w:id="14"/>
      <w:bookmarkEnd w:id="15"/>
    </w:p>
    <w:p w:rsidR="00E950DD" w:rsidRDefault="002D7C37">
      <w:pPr>
        <w:spacing w:line="300" w:lineRule="auto"/>
        <w:rPr>
          <w:b/>
          <w:bCs/>
          <w:sz w:val="24"/>
        </w:rPr>
      </w:pPr>
      <w:r>
        <w:rPr>
          <w:rFonts w:hint="eastAsia"/>
          <w:b/>
          <w:bCs/>
          <w:sz w:val="24"/>
        </w:rPr>
        <w:t>4</w:t>
      </w:r>
      <w:r>
        <w:rPr>
          <w:rFonts w:hint="eastAsia"/>
          <w:b/>
          <w:bCs/>
          <w:sz w:val="24"/>
        </w:rPr>
        <w:t>竞争性谈判的语言及计量标准</w:t>
      </w:r>
    </w:p>
    <w:p w:rsidR="00E950DD" w:rsidRDefault="002D7C37">
      <w:pPr>
        <w:pStyle w:val="22"/>
        <w:spacing w:line="300" w:lineRule="auto"/>
        <w:ind w:firstLineChars="200" w:firstLine="480"/>
        <w:rPr>
          <w:sz w:val="24"/>
        </w:rPr>
      </w:pPr>
      <w:r>
        <w:rPr>
          <w:rFonts w:hint="eastAsia"/>
          <w:sz w:val="24"/>
        </w:rPr>
        <w:t>4</w:t>
      </w:r>
      <w:r>
        <w:rPr>
          <w:sz w:val="24"/>
        </w:rPr>
        <w:t>.1</w:t>
      </w:r>
      <w:r>
        <w:rPr>
          <w:rFonts w:hint="eastAsia"/>
          <w:sz w:val="24"/>
        </w:rPr>
        <w:t>响应人提交的竞争性谈判文件以及响应人与竞争性谈判</w:t>
      </w:r>
      <w:r>
        <w:rPr>
          <w:rFonts w:hint="eastAsia"/>
          <w:bCs/>
          <w:sz w:val="24"/>
        </w:rPr>
        <w:t>组织单位</w:t>
      </w:r>
      <w:r>
        <w:rPr>
          <w:rFonts w:hint="eastAsia"/>
          <w:sz w:val="24"/>
        </w:rPr>
        <w:t>和项目业主就有关响应的所有来往函电均应使用</w:t>
      </w:r>
      <w:r>
        <w:rPr>
          <w:rFonts w:hint="eastAsia"/>
          <w:b/>
          <w:sz w:val="24"/>
        </w:rPr>
        <w:t>中文</w:t>
      </w:r>
      <w:r>
        <w:rPr>
          <w:rFonts w:hint="eastAsia"/>
          <w:sz w:val="24"/>
        </w:rPr>
        <w:t>书写。对于任何非中文的资料，都应提供中文翻译本，在解释时以</w:t>
      </w:r>
      <w:r>
        <w:rPr>
          <w:rFonts w:hint="eastAsia"/>
          <w:b/>
          <w:sz w:val="24"/>
        </w:rPr>
        <w:t>中文</w:t>
      </w:r>
      <w:r>
        <w:rPr>
          <w:rFonts w:hint="eastAsia"/>
          <w:sz w:val="24"/>
        </w:rPr>
        <w:t>翻译本为准。</w:t>
      </w:r>
    </w:p>
    <w:p w:rsidR="00E950DD" w:rsidRDefault="002D7C37">
      <w:pPr>
        <w:pStyle w:val="22"/>
        <w:spacing w:line="300" w:lineRule="auto"/>
        <w:ind w:firstLine="480"/>
        <w:rPr>
          <w:sz w:val="24"/>
        </w:rPr>
      </w:pPr>
      <w:r>
        <w:rPr>
          <w:rFonts w:hint="eastAsia"/>
          <w:sz w:val="24"/>
        </w:rPr>
        <w:lastRenderedPageBreak/>
        <w:t>4.2</w:t>
      </w:r>
      <w:r>
        <w:rPr>
          <w:rFonts w:hint="eastAsia"/>
          <w:sz w:val="24"/>
        </w:rPr>
        <w:t>响应文件中所使用的计量单位除竞争性谈判文件中有特殊规定外，一律使用中华人民共和国法定计量单位。</w:t>
      </w:r>
    </w:p>
    <w:p w:rsidR="00E950DD" w:rsidRDefault="002D7C37">
      <w:pPr>
        <w:spacing w:line="300" w:lineRule="auto"/>
        <w:rPr>
          <w:b/>
          <w:bCs/>
          <w:sz w:val="24"/>
        </w:rPr>
      </w:pPr>
      <w:r>
        <w:rPr>
          <w:rFonts w:hint="eastAsia"/>
          <w:b/>
          <w:bCs/>
          <w:sz w:val="24"/>
        </w:rPr>
        <w:t>5</w:t>
      </w:r>
      <w:r>
        <w:rPr>
          <w:rFonts w:hint="eastAsia"/>
          <w:b/>
          <w:bCs/>
          <w:sz w:val="24"/>
        </w:rPr>
        <w:t>竞争性谈判文件构成</w:t>
      </w:r>
    </w:p>
    <w:p w:rsidR="00E950DD" w:rsidRDefault="002D7C37" w:rsidP="00F91DDE">
      <w:pPr>
        <w:pStyle w:val="22"/>
        <w:spacing w:line="300" w:lineRule="auto"/>
        <w:ind w:firstLine="480"/>
        <w:rPr>
          <w:sz w:val="24"/>
        </w:rPr>
      </w:pPr>
      <w:r>
        <w:rPr>
          <w:rFonts w:hint="eastAsia"/>
          <w:sz w:val="24"/>
        </w:rPr>
        <w:t>5</w:t>
      </w:r>
      <w:r>
        <w:rPr>
          <w:sz w:val="24"/>
        </w:rPr>
        <w:t>.1</w:t>
      </w:r>
      <w:r>
        <w:rPr>
          <w:rFonts w:hint="eastAsia"/>
          <w:sz w:val="24"/>
        </w:rPr>
        <w:t>响应人编写的竞争性谈判文件应包括下列部分：</w:t>
      </w:r>
    </w:p>
    <w:p w:rsidR="00E950DD" w:rsidRDefault="002D7C37">
      <w:pPr>
        <w:numPr>
          <w:ilvl w:val="0"/>
          <w:numId w:val="10"/>
        </w:numPr>
        <w:rPr>
          <w:sz w:val="24"/>
        </w:rPr>
      </w:pPr>
      <w:r>
        <w:rPr>
          <w:rFonts w:hint="eastAsia"/>
          <w:sz w:val="24"/>
        </w:rPr>
        <w:t>响应函；</w:t>
      </w:r>
    </w:p>
    <w:p w:rsidR="00E950DD" w:rsidRDefault="002D7C37">
      <w:pPr>
        <w:numPr>
          <w:ilvl w:val="0"/>
          <w:numId w:val="10"/>
        </w:numPr>
        <w:rPr>
          <w:sz w:val="24"/>
        </w:rPr>
      </w:pPr>
      <w:r>
        <w:rPr>
          <w:rFonts w:hint="eastAsia"/>
          <w:sz w:val="24"/>
        </w:rPr>
        <w:t>响应人代表身份证明；</w:t>
      </w:r>
    </w:p>
    <w:p w:rsidR="00E950DD" w:rsidRDefault="002D7C37">
      <w:pPr>
        <w:numPr>
          <w:ilvl w:val="0"/>
          <w:numId w:val="10"/>
        </w:numPr>
        <w:rPr>
          <w:sz w:val="24"/>
        </w:rPr>
      </w:pPr>
      <w:r>
        <w:rPr>
          <w:rFonts w:hint="eastAsia"/>
          <w:sz w:val="24"/>
        </w:rPr>
        <w:t>响应人资格证明文件</w:t>
      </w:r>
      <w:r>
        <w:rPr>
          <w:rFonts w:ascii="宋体" w:hint="eastAsia"/>
          <w:sz w:val="24"/>
        </w:rPr>
        <w:t>；</w:t>
      </w:r>
    </w:p>
    <w:p w:rsidR="00E950DD" w:rsidRDefault="002D7C37">
      <w:pPr>
        <w:numPr>
          <w:ilvl w:val="0"/>
          <w:numId w:val="10"/>
        </w:numPr>
        <w:rPr>
          <w:sz w:val="24"/>
        </w:rPr>
      </w:pPr>
      <w:r>
        <w:rPr>
          <w:rFonts w:hint="eastAsia"/>
          <w:sz w:val="24"/>
        </w:rPr>
        <w:t>响应人企业概况；</w:t>
      </w:r>
    </w:p>
    <w:p w:rsidR="00E950DD" w:rsidRDefault="002D7C37">
      <w:pPr>
        <w:numPr>
          <w:ilvl w:val="0"/>
          <w:numId w:val="10"/>
        </w:numPr>
        <w:rPr>
          <w:sz w:val="24"/>
        </w:rPr>
      </w:pPr>
      <w:r>
        <w:rPr>
          <w:rFonts w:ascii="宋体" w:hint="eastAsia"/>
          <w:sz w:val="24"/>
        </w:rPr>
        <w:t>响应人项目实施团队情况；</w:t>
      </w:r>
    </w:p>
    <w:p w:rsidR="00E950DD" w:rsidRDefault="002D7C37">
      <w:pPr>
        <w:numPr>
          <w:ilvl w:val="0"/>
          <w:numId w:val="10"/>
        </w:numPr>
        <w:rPr>
          <w:sz w:val="24"/>
        </w:rPr>
      </w:pPr>
      <w:r>
        <w:rPr>
          <w:rFonts w:hint="eastAsia"/>
          <w:sz w:val="24"/>
        </w:rPr>
        <w:t>响应承诺书；</w:t>
      </w:r>
    </w:p>
    <w:p w:rsidR="00E950DD" w:rsidRDefault="007D07E4">
      <w:pPr>
        <w:numPr>
          <w:ilvl w:val="0"/>
          <w:numId w:val="10"/>
        </w:numPr>
        <w:rPr>
          <w:sz w:val="24"/>
        </w:rPr>
      </w:pPr>
      <w:r>
        <w:rPr>
          <w:rFonts w:hint="eastAsia"/>
          <w:sz w:val="24"/>
        </w:rPr>
        <w:t>响应具体服务方案</w:t>
      </w:r>
      <w:r w:rsidR="00294456">
        <w:rPr>
          <w:rFonts w:hint="eastAsia"/>
          <w:sz w:val="24"/>
        </w:rPr>
        <w:t>。</w:t>
      </w:r>
    </w:p>
    <w:p w:rsidR="00E950DD" w:rsidRDefault="002D7C37">
      <w:pPr>
        <w:spacing w:line="300" w:lineRule="auto"/>
        <w:rPr>
          <w:b/>
          <w:bCs/>
          <w:sz w:val="24"/>
        </w:rPr>
      </w:pPr>
      <w:r>
        <w:rPr>
          <w:rFonts w:hint="eastAsia"/>
          <w:b/>
          <w:bCs/>
          <w:sz w:val="24"/>
        </w:rPr>
        <w:t>6</w:t>
      </w:r>
      <w:r>
        <w:rPr>
          <w:rFonts w:hint="eastAsia"/>
          <w:b/>
          <w:bCs/>
          <w:sz w:val="24"/>
        </w:rPr>
        <w:t>竞争性谈判文件格式</w:t>
      </w:r>
    </w:p>
    <w:p w:rsidR="00E950DD" w:rsidRDefault="002D7C37">
      <w:pPr>
        <w:spacing w:line="300" w:lineRule="auto"/>
        <w:ind w:firstLineChars="200" w:firstLine="480"/>
        <w:rPr>
          <w:sz w:val="24"/>
        </w:rPr>
      </w:pPr>
      <w:r>
        <w:rPr>
          <w:rFonts w:hint="eastAsia"/>
          <w:sz w:val="24"/>
        </w:rPr>
        <w:t>6</w:t>
      </w:r>
      <w:r>
        <w:rPr>
          <w:sz w:val="24"/>
        </w:rPr>
        <w:t>.1</w:t>
      </w:r>
      <w:r>
        <w:rPr>
          <w:rFonts w:hint="eastAsia"/>
          <w:sz w:val="24"/>
        </w:rPr>
        <w:t>响应人应按竞争性谈判文件提供的“响应文件格式”完整填写“响应函”等响应文件，制作响应文件目录及页码，并装订成册。</w:t>
      </w:r>
    </w:p>
    <w:p w:rsidR="00E950DD" w:rsidRDefault="002D7C37">
      <w:pPr>
        <w:spacing w:line="300" w:lineRule="auto"/>
        <w:ind w:firstLineChars="200" w:firstLine="480"/>
        <w:rPr>
          <w:sz w:val="24"/>
        </w:rPr>
      </w:pPr>
      <w:r>
        <w:rPr>
          <w:rFonts w:hint="eastAsia"/>
          <w:sz w:val="24"/>
        </w:rPr>
        <w:t>6.2</w:t>
      </w:r>
      <w:r>
        <w:rPr>
          <w:rFonts w:hint="eastAsia"/>
          <w:sz w:val="24"/>
        </w:rPr>
        <w:t>响应人的竞争性谈判文件不予退还。</w:t>
      </w:r>
    </w:p>
    <w:p w:rsidR="00E950DD" w:rsidRDefault="002D7C37">
      <w:pPr>
        <w:spacing w:line="300" w:lineRule="auto"/>
        <w:rPr>
          <w:b/>
          <w:bCs/>
          <w:sz w:val="24"/>
        </w:rPr>
      </w:pPr>
      <w:r>
        <w:rPr>
          <w:rFonts w:hint="eastAsia"/>
          <w:b/>
          <w:bCs/>
          <w:sz w:val="24"/>
        </w:rPr>
        <w:t>7</w:t>
      </w:r>
      <w:r>
        <w:rPr>
          <w:rFonts w:hint="eastAsia"/>
          <w:b/>
          <w:bCs/>
          <w:sz w:val="24"/>
        </w:rPr>
        <w:t>响应报价和货币</w:t>
      </w:r>
    </w:p>
    <w:p w:rsidR="00E950DD" w:rsidRDefault="002D7C37">
      <w:pPr>
        <w:spacing w:line="360" w:lineRule="auto"/>
        <w:ind w:left="1" w:firstLineChars="198" w:firstLine="475"/>
        <w:rPr>
          <w:sz w:val="24"/>
        </w:rPr>
      </w:pPr>
      <w:r>
        <w:rPr>
          <w:rFonts w:hint="eastAsia"/>
          <w:sz w:val="24"/>
        </w:rPr>
        <w:t>7.1</w:t>
      </w:r>
      <w:r>
        <w:rPr>
          <w:rFonts w:hint="eastAsia"/>
          <w:sz w:val="24"/>
        </w:rPr>
        <w:t>响应人对本项目服务的报价，应报出最具有竞争力的价格，</w:t>
      </w:r>
      <w:r>
        <w:rPr>
          <w:rFonts w:ascii="宋体" w:hAnsi="宋体" w:hint="eastAsia"/>
          <w:sz w:val="24"/>
        </w:rPr>
        <w:t>竞争性谈判评审小组同各响应人谈判后将给予响应人同等</w:t>
      </w:r>
      <w:r w:rsidRPr="00294456">
        <w:rPr>
          <w:rFonts w:ascii="宋体" w:hAnsi="宋体" w:hint="eastAsia"/>
          <w:b/>
          <w:bCs/>
          <w:sz w:val="24"/>
        </w:rPr>
        <w:t>2次</w:t>
      </w:r>
      <w:r>
        <w:rPr>
          <w:rFonts w:ascii="宋体" w:hAnsi="宋体" w:hint="eastAsia"/>
          <w:sz w:val="24"/>
        </w:rPr>
        <w:t>报价的机会</w:t>
      </w:r>
      <w:r>
        <w:rPr>
          <w:rFonts w:hint="eastAsia"/>
          <w:sz w:val="24"/>
        </w:rPr>
        <w:t>（项目业主只接受二次报价后的最终报价，不接受任何可变、可选择的报价）即在响应有效期和合同有效期内，该报价固定不变。响应报价应按“</w:t>
      </w:r>
      <w:r>
        <w:rPr>
          <w:rFonts w:hint="eastAsia"/>
          <w:b/>
          <w:bCs/>
          <w:sz w:val="24"/>
        </w:rPr>
        <w:t>响应资料表</w:t>
      </w:r>
      <w:r>
        <w:rPr>
          <w:rFonts w:hint="eastAsia"/>
          <w:sz w:val="24"/>
        </w:rPr>
        <w:t>”的要求报价，以</w:t>
      </w:r>
      <w:r>
        <w:rPr>
          <w:rFonts w:hint="eastAsia"/>
          <w:b/>
          <w:sz w:val="24"/>
        </w:rPr>
        <w:t>人民币</w:t>
      </w:r>
      <w:r>
        <w:rPr>
          <w:rFonts w:hint="eastAsia"/>
          <w:sz w:val="24"/>
        </w:rPr>
        <w:t>为结算单位。</w:t>
      </w:r>
    </w:p>
    <w:p w:rsidR="00E950DD" w:rsidRDefault="002D7C37">
      <w:pPr>
        <w:spacing w:line="300" w:lineRule="auto"/>
        <w:rPr>
          <w:b/>
          <w:bCs/>
          <w:sz w:val="24"/>
        </w:rPr>
      </w:pPr>
      <w:r>
        <w:rPr>
          <w:rFonts w:hint="eastAsia"/>
          <w:b/>
          <w:bCs/>
          <w:sz w:val="24"/>
        </w:rPr>
        <w:t>8</w:t>
      </w:r>
      <w:r>
        <w:rPr>
          <w:rFonts w:hint="eastAsia"/>
          <w:b/>
          <w:bCs/>
          <w:sz w:val="24"/>
        </w:rPr>
        <w:t>响应人资格的证明文件</w:t>
      </w:r>
    </w:p>
    <w:p w:rsidR="00E950DD" w:rsidRDefault="002D7C37">
      <w:pPr>
        <w:spacing w:line="300" w:lineRule="auto"/>
        <w:ind w:firstLineChars="200" w:firstLine="480"/>
        <w:rPr>
          <w:sz w:val="24"/>
        </w:rPr>
      </w:pPr>
      <w:r>
        <w:rPr>
          <w:rFonts w:hint="eastAsia"/>
          <w:sz w:val="24"/>
        </w:rPr>
        <w:t>8</w:t>
      </w:r>
      <w:r>
        <w:rPr>
          <w:sz w:val="24"/>
        </w:rPr>
        <w:t>.1</w:t>
      </w:r>
      <w:r>
        <w:rPr>
          <w:rFonts w:hint="eastAsia"/>
          <w:sz w:val="24"/>
        </w:rPr>
        <w:t>响应人应提交证明其有资格参加响应和成交后有能力履行合同的文件，并作为其响应文件的一部分。</w:t>
      </w:r>
    </w:p>
    <w:p w:rsidR="00E950DD" w:rsidRDefault="002D7C37">
      <w:pPr>
        <w:spacing w:line="300" w:lineRule="auto"/>
        <w:ind w:firstLineChars="200" w:firstLine="480"/>
        <w:rPr>
          <w:rFonts w:ascii="宋体"/>
          <w:b/>
          <w:bCs/>
          <w:sz w:val="24"/>
        </w:rPr>
      </w:pPr>
      <w:r>
        <w:rPr>
          <w:rFonts w:hint="eastAsia"/>
          <w:sz w:val="24"/>
        </w:rPr>
        <w:t>8</w:t>
      </w:r>
      <w:r>
        <w:rPr>
          <w:sz w:val="24"/>
        </w:rPr>
        <w:t>.2</w:t>
      </w:r>
      <w:r>
        <w:rPr>
          <w:rFonts w:hint="eastAsia"/>
          <w:sz w:val="24"/>
        </w:rPr>
        <w:t>响应人提交的证明其成交后能履行合同的资格证明文件应使竞争性谈判</w:t>
      </w:r>
      <w:r>
        <w:rPr>
          <w:rFonts w:hint="eastAsia"/>
          <w:bCs/>
          <w:sz w:val="24"/>
        </w:rPr>
        <w:t>组织单位</w:t>
      </w:r>
      <w:r>
        <w:rPr>
          <w:rFonts w:hint="eastAsia"/>
          <w:sz w:val="24"/>
        </w:rPr>
        <w:t>和项目业主满意。</w:t>
      </w:r>
    </w:p>
    <w:p w:rsidR="00E950DD" w:rsidRDefault="002D7C37">
      <w:pPr>
        <w:spacing w:line="300" w:lineRule="auto"/>
        <w:rPr>
          <w:b/>
          <w:bCs/>
          <w:sz w:val="24"/>
        </w:rPr>
      </w:pPr>
      <w:r>
        <w:rPr>
          <w:rFonts w:hint="eastAsia"/>
          <w:b/>
          <w:bCs/>
          <w:sz w:val="24"/>
        </w:rPr>
        <w:t>9</w:t>
      </w:r>
      <w:r>
        <w:rPr>
          <w:rFonts w:hint="eastAsia"/>
          <w:b/>
          <w:bCs/>
          <w:sz w:val="24"/>
        </w:rPr>
        <w:t>响应有效期</w:t>
      </w:r>
    </w:p>
    <w:p w:rsidR="00E950DD" w:rsidRDefault="002D7C37">
      <w:pPr>
        <w:spacing w:line="300" w:lineRule="auto"/>
        <w:ind w:firstLineChars="200" w:firstLine="480"/>
        <w:rPr>
          <w:sz w:val="24"/>
        </w:rPr>
      </w:pPr>
      <w:r w:rsidRPr="002B2A89">
        <w:rPr>
          <w:rFonts w:hint="eastAsia"/>
          <w:color w:val="000000" w:themeColor="text1"/>
          <w:sz w:val="24"/>
        </w:rPr>
        <w:t>根据本须</w:t>
      </w:r>
      <w:r w:rsidR="00115D4D">
        <w:rPr>
          <w:color w:val="000000" w:themeColor="text1"/>
          <w:sz w:val="24"/>
        </w:rPr>
        <w:t>的</w:t>
      </w:r>
      <w:r w:rsidRPr="002B2A89">
        <w:rPr>
          <w:rFonts w:hint="eastAsia"/>
          <w:color w:val="000000" w:themeColor="text1"/>
          <w:sz w:val="24"/>
        </w:rPr>
        <w:t>规定</w:t>
      </w:r>
      <w:r>
        <w:rPr>
          <w:rFonts w:hint="eastAsia"/>
          <w:sz w:val="24"/>
        </w:rPr>
        <w:t>，响应应在规定的竞争性谈判日后的“响应资料表”中所述时期内保持有效。响应有效期不满足要求的响应将被视为非实质性响应性响应而予以拒绝。</w:t>
      </w:r>
    </w:p>
    <w:p w:rsidR="00E950DD" w:rsidRDefault="002D7C37">
      <w:pPr>
        <w:spacing w:line="300" w:lineRule="auto"/>
        <w:rPr>
          <w:b/>
          <w:bCs/>
          <w:sz w:val="24"/>
        </w:rPr>
      </w:pPr>
      <w:r>
        <w:rPr>
          <w:rFonts w:hint="eastAsia"/>
          <w:b/>
          <w:bCs/>
          <w:sz w:val="24"/>
        </w:rPr>
        <w:t>10</w:t>
      </w:r>
      <w:r>
        <w:rPr>
          <w:rFonts w:hint="eastAsia"/>
          <w:b/>
          <w:bCs/>
          <w:sz w:val="24"/>
        </w:rPr>
        <w:t>响应答疑</w:t>
      </w:r>
    </w:p>
    <w:p w:rsidR="00E950DD" w:rsidRDefault="002D7C37">
      <w:pPr>
        <w:spacing w:line="300" w:lineRule="auto"/>
        <w:ind w:firstLineChars="200" w:firstLine="480"/>
        <w:rPr>
          <w:sz w:val="24"/>
        </w:rPr>
      </w:pPr>
      <w:r>
        <w:rPr>
          <w:rFonts w:hint="eastAsia"/>
          <w:sz w:val="24"/>
        </w:rPr>
        <w:t>响应答疑应按“</w:t>
      </w:r>
      <w:r>
        <w:rPr>
          <w:rFonts w:hint="eastAsia"/>
          <w:b/>
          <w:bCs/>
          <w:sz w:val="24"/>
        </w:rPr>
        <w:t>响应资料表</w:t>
      </w:r>
      <w:r>
        <w:rPr>
          <w:rFonts w:hint="eastAsia"/>
          <w:sz w:val="24"/>
        </w:rPr>
        <w:t>”的要求。</w:t>
      </w:r>
    </w:p>
    <w:p w:rsidR="00E950DD" w:rsidRDefault="002D7C37">
      <w:pPr>
        <w:spacing w:line="300" w:lineRule="auto"/>
        <w:rPr>
          <w:b/>
          <w:bCs/>
          <w:sz w:val="24"/>
        </w:rPr>
      </w:pPr>
      <w:r>
        <w:rPr>
          <w:rFonts w:hint="eastAsia"/>
          <w:b/>
          <w:bCs/>
          <w:sz w:val="24"/>
        </w:rPr>
        <w:lastRenderedPageBreak/>
        <w:t>11</w:t>
      </w:r>
      <w:r>
        <w:rPr>
          <w:rFonts w:hint="eastAsia"/>
          <w:b/>
          <w:bCs/>
          <w:sz w:val="24"/>
        </w:rPr>
        <w:t>响应文件的式样和签署</w:t>
      </w:r>
    </w:p>
    <w:p w:rsidR="00E950DD" w:rsidRDefault="002D7C37">
      <w:pPr>
        <w:spacing w:line="300" w:lineRule="auto"/>
        <w:ind w:firstLineChars="200" w:firstLine="480"/>
        <w:rPr>
          <w:sz w:val="24"/>
        </w:rPr>
      </w:pPr>
      <w:r>
        <w:rPr>
          <w:rFonts w:hint="eastAsia"/>
          <w:sz w:val="24"/>
        </w:rPr>
        <w:t>11</w:t>
      </w:r>
      <w:r>
        <w:rPr>
          <w:sz w:val="24"/>
        </w:rPr>
        <w:t>.1</w:t>
      </w:r>
      <w:r>
        <w:rPr>
          <w:rFonts w:hint="eastAsia"/>
          <w:sz w:val="24"/>
        </w:rPr>
        <w:t>响应人应准备一份响应文件正本和“响应资料表”中规定数目的副本，每套响应文件必须清楚地标明“正本”或“副本”字样。若正本和副本不符，以</w:t>
      </w:r>
      <w:r>
        <w:rPr>
          <w:rFonts w:hint="eastAsia"/>
          <w:b/>
          <w:sz w:val="24"/>
        </w:rPr>
        <w:t>正本</w:t>
      </w:r>
      <w:r>
        <w:rPr>
          <w:rFonts w:hint="eastAsia"/>
          <w:sz w:val="24"/>
        </w:rPr>
        <w:t>为准。</w:t>
      </w:r>
    </w:p>
    <w:p w:rsidR="00E950DD" w:rsidRDefault="002D7C37">
      <w:pPr>
        <w:spacing w:line="300" w:lineRule="auto"/>
        <w:ind w:firstLineChars="200" w:firstLine="480"/>
        <w:rPr>
          <w:sz w:val="24"/>
        </w:rPr>
      </w:pPr>
      <w:r>
        <w:rPr>
          <w:rFonts w:hint="eastAsia"/>
          <w:sz w:val="24"/>
        </w:rPr>
        <w:t>11</w:t>
      </w:r>
      <w:r>
        <w:rPr>
          <w:sz w:val="24"/>
        </w:rPr>
        <w:t>.2</w:t>
      </w:r>
      <w:r>
        <w:rPr>
          <w:rFonts w:hint="eastAsia"/>
          <w:sz w:val="24"/>
        </w:rPr>
        <w:t>竞争性谈判文件的正本、副本需用</w:t>
      </w:r>
      <w:r>
        <w:rPr>
          <w:rFonts w:hint="eastAsia"/>
          <w:sz w:val="24"/>
        </w:rPr>
        <w:t>A4</w:t>
      </w:r>
      <w:r>
        <w:rPr>
          <w:rFonts w:hint="eastAsia"/>
          <w:sz w:val="24"/>
        </w:rPr>
        <w:t>纸打印并装订成册，并由响应人或经正式授权并对响应人有约束力的代表在竞争性谈判文件上签字。授权代表须以书面形式出具的“授权证书”附在响应文件中。除没有修改过的印刷资料外，响应文件格式规定签字的地方必须由响应人法定代表人或授权代表签字。响应文件的副本可采用正本的复印件。</w:t>
      </w:r>
    </w:p>
    <w:p w:rsidR="00E950DD" w:rsidRDefault="002D7C37">
      <w:pPr>
        <w:spacing w:line="300" w:lineRule="auto"/>
        <w:ind w:firstLineChars="200" w:firstLine="480"/>
        <w:rPr>
          <w:sz w:val="24"/>
        </w:rPr>
      </w:pPr>
      <w:r>
        <w:rPr>
          <w:rFonts w:hint="eastAsia"/>
          <w:sz w:val="24"/>
        </w:rPr>
        <w:t>11</w:t>
      </w:r>
      <w:r>
        <w:rPr>
          <w:sz w:val="24"/>
        </w:rPr>
        <w:t>.3</w:t>
      </w:r>
      <w:r>
        <w:rPr>
          <w:rFonts w:hint="eastAsia"/>
          <w:sz w:val="24"/>
        </w:rPr>
        <w:t>任何行间插字、涂改和增删，必须由响应人授权代表用姓名在旁边签字并加盖</w:t>
      </w:r>
      <w:r>
        <w:rPr>
          <w:rFonts w:hint="eastAsia"/>
          <w:b/>
          <w:sz w:val="24"/>
        </w:rPr>
        <w:t>公章</w:t>
      </w:r>
      <w:r>
        <w:rPr>
          <w:rFonts w:hint="eastAsia"/>
          <w:sz w:val="24"/>
        </w:rPr>
        <w:t>才有效。</w:t>
      </w:r>
    </w:p>
    <w:p w:rsidR="00E950DD" w:rsidRDefault="002D7C37">
      <w:pPr>
        <w:spacing w:line="300" w:lineRule="auto"/>
        <w:ind w:firstLineChars="200" w:firstLine="480"/>
        <w:rPr>
          <w:sz w:val="24"/>
        </w:rPr>
      </w:pPr>
      <w:r>
        <w:rPr>
          <w:rFonts w:hint="eastAsia"/>
          <w:sz w:val="24"/>
        </w:rPr>
        <w:t>11.4</w:t>
      </w:r>
      <w:r>
        <w:rPr>
          <w:rFonts w:hint="eastAsia"/>
          <w:sz w:val="24"/>
        </w:rPr>
        <w:t>响应文件因字迹潦草或表达不清所引起的响应被拒绝由响应人自行负责。</w:t>
      </w:r>
    </w:p>
    <w:p w:rsidR="00E950DD" w:rsidRPr="00F91DDE" w:rsidRDefault="002D7C37" w:rsidP="00F91DDE">
      <w:pPr>
        <w:spacing w:line="300" w:lineRule="auto"/>
        <w:rPr>
          <w:b/>
          <w:bCs/>
          <w:sz w:val="24"/>
        </w:rPr>
      </w:pPr>
      <w:bookmarkStart w:id="16" w:name="_Toc365994415"/>
      <w:bookmarkStart w:id="17" w:name="_Toc495411467"/>
      <w:r w:rsidRPr="00F91DDE">
        <w:rPr>
          <w:rFonts w:hint="eastAsia"/>
          <w:b/>
          <w:bCs/>
          <w:sz w:val="24"/>
        </w:rPr>
        <w:t>12</w:t>
      </w:r>
      <w:r w:rsidRPr="00F91DDE">
        <w:rPr>
          <w:rFonts w:hint="eastAsia"/>
          <w:b/>
          <w:bCs/>
          <w:sz w:val="24"/>
        </w:rPr>
        <w:t>响应文件的递交</w:t>
      </w:r>
      <w:bookmarkEnd w:id="16"/>
      <w:bookmarkEnd w:id="17"/>
    </w:p>
    <w:p w:rsidR="00E950DD" w:rsidRDefault="002D7C37" w:rsidP="00294456">
      <w:pPr>
        <w:spacing w:line="300" w:lineRule="auto"/>
        <w:ind w:firstLineChars="200" w:firstLine="480"/>
        <w:rPr>
          <w:sz w:val="24"/>
        </w:rPr>
      </w:pPr>
      <w:r>
        <w:rPr>
          <w:rFonts w:hint="eastAsia"/>
          <w:sz w:val="24"/>
        </w:rPr>
        <w:t>响应文件可以在递交截止时间前现场递交到</w:t>
      </w:r>
      <w:r w:rsidR="00115D4D">
        <w:rPr>
          <w:rFonts w:ascii="宋体" w:hAnsi="宋体" w:cs="宋体" w:hint="eastAsia"/>
          <w:sz w:val="24"/>
        </w:rPr>
        <w:t>贵州永兴建设工程质量检测有限公司三楼会议室</w:t>
      </w:r>
      <w:r>
        <w:rPr>
          <w:rFonts w:hint="eastAsia"/>
          <w:sz w:val="24"/>
        </w:rPr>
        <w:t>（贵州省贵阳市</w:t>
      </w:r>
      <w:r w:rsidR="00115D4D">
        <w:rPr>
          <w:rFonts w:hint="eastAsia"/>
          <w:sz w:val="24"/>
        </w:rPr>
        <w:t>观山湖区</w:t>
      </w:r>
      <w:r w:rsidR="00115D4D">
        <w:rPr>
          <w:sz w:val="24"/>
        </w:rPr>
        <w:t>野鸭乡大关村八组</w:t>
      </w:r>
      <w:r>
        <w:rPr>
          <w:rFonts w:hint="eastAsia"/>
          <w:sz w:val="24"/>
        </w:rPr>
        <w:t>）。</w:t>
      </w:r>
    </w:p>
    <w:p w:rsidR="00E950DD" w:rsidRDefault="002D7C37">
      <w:pPr>
        <w:spacing w:line="300" w:lineRule="auto"/>
        <w:rPr>
          <w:b/>
          <w:bCs/>
          <w:sz w:val="24"/>
        </w:rPr>
      </w:pPr>
      <w:r>
        <w:rPr>
          <w:rFonts w:hint="eastAsia"/>
          <w:b/>
          <w:bCs/>
          <w:sz w:val="24"/>
        </w:rPr>
        <w:t>13</w:t>
      </w:r>
      <w:r>
        <w:rPr>
          <w:rFonts w:hint="eastAsia"/>
          <w:b/>
          <w:bCs/>
          <w:sz w:val="24"/>
        </w:rPr>
        <w:t>响应文件的密封和标记</w:t>
      </w:r>
    </w:p>
    <w:p w:rsidR="00E950DD" w:rsidRDefault="002D7C37">
      <w:pPr>
        <w:spacing w:line="300" w:lineRule="auto"/>
        <w:ind w:firstLine="480"/>
        <w:rPr>
          <w:sz w:val="24"/>
        </w:rPr>
      </w:pPr>
      <w:r>
        <w:rPr>
          <w:rFonts w:hint="eastAsia"/>
          <w:sz w:val="24"/>
        </w:rPr>
        <w:t>信封封套上均应清楚地标明响应人名称、竞争性谈判项目名称、竞争性谈判编号和“在</w:t>
      </w:r>
      <w:r>
        <w:rPr>
          <w:sz w:val="24"/>
        </w:rPr>
        <w:t>………</w:t>
      </w:r>
      <w:r>
        <w:rPr>
          <w:rFonts w:hint="eastAsia"/>
          <w:sz w:val="24"/>
        </w:rPr>
        <w:t>..</w:t>
      </w:r>
      <w:r>
        <w:rPr>
          <w:rFonts w:hint="eastAsia"/>
          <w:sz w:val="24"/>
        </w:rPr>
        <w:t>之前不得启封”的字样</w:t>
      </w:r>
      <w:r>
        <w:rPr>
          <w:sz w:val="24"/>
        </w:rPr>
        <w:t>（</w:t>
      </w:r>
      <w:r>
        <w:rPr>
          <w:rFonts w:hint="eastAsia"/>
          <w:sz w:val="24"/>
        </w:rPr>
        <w:t>填入“响应资料表”中规定的竞争性谈判日期和时间）。</w:t>
      </w:r>
    </w:p>
    <w:p w:rsidR="00E950DD" w:rsidRDefault="002D7C37">
      <w:pPr>
        <w:spacing w:line="300" w:lineRule="auto"/>
        <w:rPr>
          <w:b/>
          <w:bCs/>
          <w:sz w:val="24"/>
        </w:rPr>
      </w:pPr>
      <w:r>
        <w:rPr>
          <w:rFonts w:hint="eastAsia"/>
          <w:b/>
          <w:bCs/>
          <w:sz w:val="24"/>
        </w:rPr>
        <w:t>14</w:t>
      </w:r>
      <w:r>
        <w:rPr>
          <w:rFonts w:hint="eastAsia"/>
          <w:b/>
          <w:bCs/>
          <w:sz w:val="24"/>
        </w:rPr>
        <w:t>响应截止期</w:t>
      </w:r>
    </w:p>
    <w:p w:rsidR="00E950DD" w:rsidRDefault="002D7C37">
      <w:pPr>
        <w:spacing w:line="300" w:lineRule="auto"/>
        <w:ind w:firstLineChars="200" w:firstLine="480"/>
        <w:rPr>
          <w:sz w:val="24"/>
        </w:rPr>
      </w:pPr>
      <w:r>
        <w:rPr>
          <w:rFonts w:hint="eastAsia"/>
          <w:sz w:val="24"/>
        </w:rPr>
        <w:t>14.1</w:t>
      </w:r>
      <w:r>
        <w:rPr>
          <w:rFonts w:hint="eastAsia"/>
          <w:sz w:val="24"/>
        </w:rPr>
        <w:t>响应文件必须在“响应资料表”中规定的响应截止期前派人（指法定代表人或授权代表）送达到指定的响应文件递交地点。</w:t>
      </w:r>
    </w:p>
    <w:p w:rsidR="00E950DD" w:rsidRDefault="002D7C37">
      <w:pPr>
        <w:spacing w:line="300" w:lineRule="auto"/>
        <w:ind w:firstLineChars="200" w:firstLine="480"/>
        <w:rPr>
          <w:sz w:val="24"/>
        </w:rPr>
      </w:pPr>
      <w:r>
        <w:rPr>
          <w:rFonts w:hint="eastAsia"/>
          <w:sz w:val="24"/>
        </w:rPr>
        <w:t>14</w:t>
      </w:r>
      <w:r>
        <w:rPr>
          <w:sz w:val="24"/>
        </w:rPr>
        <w:t>.2</w:t>
      </w:r>
      <w:r>
        <w:rPr>
          <w:rFonts w:hint="eastAsia"/>
          <w:sz w:val="24"/>
        </w:rPr>
        <w:t>竞争性谈判</w:t>
      </w:r>
      <w:r>
        <w:rPr>
          <w:rFonts w:hint="eastAsia"/>
          <w:bCs/>
          <w:sz w:val="24"/>
        </w:rPr>
        <w:t>组织单位</w:t>
      </w:r>
      <w:r>
        <w:rPr>
          <w:rFonts w:hint="eastAsia"/>
          <w:sz w:val="24"/>
        </w:rPr>
        <w:t>可以按本须知</w:t>
      </w:r>
      <w:r w:rsidRPr="00F91DDE">
        <w:rPr>
          <w:rFonts w:hint="eastAsia"/>
          <w:color w:val="000000" w:themeColor="text1"/>
          <w:sz w:val="24"/>
        </w:rPr>
        <w:t>第</w:t>
      </w:r>
      <w:r w:rsidRPr="00F91DDE">
        <w:rPr>
          <w:rFonts w:hint="eastAsia"/>
          <w:color w:val="000000" w:themeColor="text1"/>
          <w:sz w:val="24"/>
        </w:rPr>
        <w:t>9</w:t>
      </w:r>
      <w:r w:rsidRPr="00F91DDE">
        <w:rPr>
          <w:rFonts w:hint="eastAsia"/>
          <w:color w:val="000000" w:themeColor="text1"/>
          <w:sz w:val="24"/>
        </w:rPr>
        <w:t>条规</w:t>
      </w:r>
      <w:r>
        <w:rPr>
          <w:rFonts w:hint="eastAsia"/>
          <w:sz w:val="24"/>
        </w:rPr>
        <w:t>定，通过修改竞争性谈判文件自行决定酌情延长响应截止期。在此情况下，竞争性谈判</w:t>
      </w:r>
      <w:r>
        <w:rPr>
          <w:rFonts w:hint="eastAsia"/>
          <w:bCs/>
          <w:sz w:val="24"/>
        </w:rPr>
        <w:t>组织单位</w:t>
      </w:r>
      <w:r>
        <w:rPr>
          <w:rFonts w:hint="eastAsia"/>
          <w:sz w:val="24"/>
        </w:rPr>
        <w:t>、项目业主和响应人受响应截止期制约的所有权利和义务均应延长至新的截止期。</w:t>
      </w:r>
    </w:p>
    <w:p w:rsidR="00E950DD" w:rsidRDefault="002D7C37">
      <w:pPr>
        <w:spacing w:line="300" w:lineRule="auto"/>
        <w:rPr>
          <w:b/>
          <w:bCs/>
          <w:sz w:val="24"/>
        </w:rPr>
      </w:pPr>
      <w:r>
        <w:rPr>
          <w:rFonts w:hint="eastAsia"/>
          <w:b/>
          <w:bCs/>
          <w:sz w:val="24"/>
        </w:rPr>
        <w:t>15</w:t>
      </w:r>
      <w:r>
        <w:rPr>
          <w:rFonts w:hint="eastAsia"/>
          <w:b/>
          <w:bCs/>
          <w:sz w:val="24"/>
        </w:rPr>
        <w:t>迟交的响应文件</w:t>
      </w:r>
    </w:p>
    <w:p w:rsidR="00E950DD" w:rsidRDefault="002D7C37">
      <w:pPr>
        <w:spacing w:line="300" w:lineRule="auto"/>
        <w:ind w:firstLineChars="200" w:firstLine="480"/>
        <w:rPr>
          <w:sz w:val="24"/>
        </w:rPr>
      </w:pPr>
      <w:r>
        <w:rPr>
          <w:rFonts w:hint="eastAsia"/>
          <w:sz w:val="24"/>
        </w:rPr>
        <w:t>15.1</w:t>
      </w:r>
      <w:r>
        <w:rPr>
          <w:rFonts w:hint="eastAsia"/>
          <w:sz w:val="24"/>
        </w:rPr>
        <w:t>在“响应资料表”中规定的响应截止期后收到的任何响应文件，竞争性谈判组织单位将拒绝接收并原封退回。</w:t>
      </w:r>
    </w:p>
    <w:p w:rsidR="00E950DD" w:rsidRDefault="002D7C37">
      <w:pPr>
        <w:spacing w:line="300" w:lineRule="auto"/>
        <w:rPr>
          <w:b/>
          <w:bCs/>
          <w:sz w:val="24"/>
        </w:rPr>
      </w:pPr>
      <w:r>
        <w:rPr>
          <w:rFonts w:hint="eastAsia"/>
          <w:b/>
          <w:bCs/>
          <w:sz w:val="24"/>
        </w:rPr>
        <w:t>16</w:t>
      </w:r>
      <w:r>
        <w:rPr>
          <w:rFonts w:hint="eastAsia"/>
          <w:b/>
          <w:bCs/>
          <w:sz w:val="24"/>
        </w:rPr>
        <w:t>响应文件的修改与撤回</w:t>
      </w:r>
    </w:p>
    <w:p w:rsidR="00E950DD" w:rsidRDefault="002D7C37">
      <w:pPr>
        <w:spacing w:line="300" w:lineRule="auto"/>
        <w:ind w:firstLineChars="200" w:firstLine="480"/>
        <w:rPr>
          <w:sz w:val="24"/>
        </w:rPr>
      </w:pPr>
      <w:r>
        <w:rPr>
          <w:rFonts w:hint="eastAsia"/>
          <w:sz w:val="24"/>
        </w:rPr>
        <w:t>16</w:t>
      </w:r>
      <w:r>
        <w:rPr>
          <w:sz w:val="24"/>
        </w:rPr>
        <w:t>.1</w:t>
      </w:r>
      <w:r>
        <w:rPr>
          <w:rFonts w:hint="eastAsia"/>
          <w:sz w:val="24"/>
        </w:rPr>
        <w:t>响应人在递交响应文件后，可以修改或撤回其响应，但竞争性谈判</w:t>
      </w:r>
      <w:r>
        <w:rPr>
          <w:rFonts w:hint="eastAsia"/>
          <w:bCs/>
          <w:sz w:val="24"/>
        </w:rPr>
        <w:t>组织单位</w:t>
      </w:r>
      <w:r>
        <w:rPr>
          <w:rFonts w:hint="eastAsia"/>
          <w:sz w:val="24"/>
        </w:rPr>
        <w:t>必须在规定的响应截止期之前，收到修改或撤回的书面通知。</w:t>
      </w:r>
    </w:p>
    <w:p w:rsidR="00E950DD" w:rsidRDefault="002D7C37">
      <w:pPr>
        <w:spacing w:line="300" w:lineRule="auto"/>
        <w:ind w:firstLineChars="200" w:firstLine="480"/>
        <w:rPr>
          <w:sz w:val="24"/>
        </w:rPr>
      </w:pPr>
      <w:r>
        <w:rPr>
          <w:rFonts w:hint="eastAsia"/>
          <w:sz w:val="24"/>
        </w:rPr>
        <w:lastRenderedPageBreak/>
        <w:t>16</w:t>
      </w:r>
      <w:r>
        <w:rPr>
          <w:sz w:val="24"/>
        </w:rPr>
        <w:t>.2</w:t>
      </w:r>
      <w:r>
        <w:rPr>
          <w:rFonts w:hint="eastAsia"/>
          <w:sz w:val="24"/>
        </w:rPr>
        <w:t>响应人的修改或撤回通知应按本须知第</w:t>
      </w:r>
      <w:r>
        <w:rPr>
          <w:rFonts w:hint="eastAsia"/>
          <w:sz w:val="24"/>
        </w:rPr>
        <w:t>20</w:t>
      </w:r>
      <w:r>
        <w:rPr>
          <w:rFonts w:hint="eastAsia"/>
          <w:sz w:val="24"/>
        </w:rPr>
        <w:t>条规定编制、密封、标记和发送。</w:t>
      </w:r>
    </w:p>
    <w:p w:rsidR="00E950DD" w:rsidRDefault="002D7C37">
      <w:pPr>
        <w:spacing w:line="300" w:lineRule="auto"/>
        <w:ind w:firstLineChars="200" w:firstLine="480"/>
        <w:rPr>
          <w:sz w:val="24"/>
        </w:rPr>
      </w:pPr>
      <w:r>
        <w:rPr>
          <w:rFonts w:hint="eastAsia"/>
          <w:sz w:val="24"/>
        </w:rPr>
        <w:t>16</w:t>
      </w:r>
      <w:r>
        <w:rPr>
          <w:sz w:val="24"/>
        </w:rPr>
        <w:t>.3</w:t>
      </w:r>
      <w:r>
        <w:rPr>
          <w:rFonts w:hint="eastAsia"/>
          <w:sz w:val="24"/>
        </w:rPr>
        <w:t>在响应截止期之后，响应人不得对其响应做任何修改。</w:t>
      </w:r>
    </w:p>
    <w:p w:rsidR="00E950DD" w:rsidRDefault="002D7C37">
      <w:pPr>
        <w:spacing w:line="300" w:lineRule="auto"/>
        <w:ind w:firstLineChars="200" w:firstLine="480"/>
        <w:rPr>
          <w:sz w:val="24"/>
        </w:rPr>
      </w:pPr>
      <w:r>
        <w:rPr>
          <w:rFonts w:hint="eastAsia"/>
          <w:sz w:val="24"/>
        </w:rPr>
        <w:t>16</w:t>
      </w:r>
      <w:r>
        <w:rPr>
          <w:sz w:val="24"/>
        </w:rPr>
        <w:t>.4</w:t>
      </w:r>
      <w:r>
        <w:rPr>
          <w:rFonts w:hint="eastAsia"/>
          <w:sz w:val="24"/>
        </w:rPr>
        <w:t>从响应截止期至响应人在响应书格式中确定的响应有效期之间的这段时间内，响应人不得撤回其响应。</w:t>
      </w:r>
    </w:p>
    <w:p w:rsidR="00E950DD" w:rsidRDefault="00E605BA" w:rsidP="00E605BA">
      <w:pPr>
        <w:pStyle w:val="2"/>
        <w:spacing w:before="0" w:after="0" w:line="240" w:lineRule="auto"/>
      </w:pPr>
      <w:bookmarkStart w:id="18" w:name="_Toc495411468"/>
      <w:bookmarkStart w:id="19" w:name="_Toc495747818"/>
      <w:r>
        <w:rPr>
          <w:rFonts w:hint="eastAsia"/>
        </w:rPr>
        <w:t>2.4</w:t>
      </w:r>
      <w:r w:rsidR="002D7C37">
        <w:rPr>
          <w:rFonts w:hint="eastAsia"/>
        </w:rPr>
        <w:t>竞争性谈判</w:t>
      </w:r>
      <w:bookmarkEnd w:id="18"/>
      <w:bookmarkEnd w:id="19"/>
    </w:p>
    <w:p w:rsidR="00E950DD" w:rsidRPr="00C0614F" w:rsidRDefault="002D7C37" w:rsidP="00C0614F">
      <w:pPr>
        <w:pStyle w:val="30"/>
        <w:spacing w:line="500" w:lineRule="exact"/>
        <w:ind w:leftChars="0" w:left="0"/>
        <w:rPr>
          <w:rFonts w:ascii="宋体" w:hAnsi="宋体"/>
          <w:b/>
          <w:sz w:val="24"/>
        </w:rPr>
      </w:pPr>
      <w:bookmarkStart w:id="20" w:name="_Toc495411469"/>
      <w:r w:rsidRPr="00C0614F">
        <w:rPr>
          <w:rFonts w:ascii="宋体" w:hAnsi="宋体" w:hint="eastAsia"/>
          <w:b/>
          <w:sz w:val="24"/>
        </w:rPr>
        <w:t>竞争性谈判程序</w:t>
      </w:r>
      <w:bookmarkEnd w:id="20"/>
    </w:p>
    <w:p w:rsidR="00E950DD" w:rsidRDefault="00D1237A" w:rsidP="00C0614F">
      <w:pPr>
        <w:pStyle w:val="30"/>
        <w:spacing w:line="500" w:lineRule="exact"/>
        <w:ind w:leftChars="66" w:left="139" w:firstLineChars="200" w:firstLine="480"/>
        <w:rPr>
          <w:rFonts w:ascii="宋体" w:hAnsi="宋体"/>
          <w:sz w:val="24"/>
        </w:rPr>
      </w:pPr>
      <w:bookmarkStart w:id="21" w:name="_Toc495411470"/>
      <w:r>
        <w:rPr>
          <w:rFonts w:ascii="宋体" w:hAnsi="宋体" w:hint="eastAsia"/>
          <w:sz w:val="24"/>
        </w:rPr>
        <w:t>一</w:t>
      </w:r>
      <w:r w:rsidR="002D7C37">
        <w:rPr>
          <w:rFonts w:ascii="宋体" w:hAnsi="宋体" w:hint="eastAsia"/>
          <w:sz w:val="24"/>
        </w:rPr>
        <w:t>、竞争性谈判及推荐成交人</w:t>
      </w:r>
      <w:bookmarkEnd w:id="21"/>
    </w:p>
    <w:p w:rsidR="00E950DD" w:rsidRDefault="002D7C37">
      <w:pPr>
        <w:pStyle w:val="30"/>
        <w:spacing w:line="500" w:lineRule="exact"/>
        <w:ind w:leftChars="66" w:left="139" w:firstLineChars="200" w:firstLine="480"/>
        <w:rPr>
          <w:rFonts w:ascii="宋体" w:hAnsi="宋体"/>
          <w:sz w:val="24"/>
        </w:rPr>
      </w:pPr>
      <w:r>
        <w:rPr>
          <w:rFonts w:ascii="宋体" w:hAnsi="宋体" w:hint="eastAsia"/>
          <w:sz w:val="24"/>
        </w:rPr>
        <w:t>参加竞争性谈判的响应人必须于谈判截止时间前签到，谈判前经抽签决定出谈判的先后顺序。</w:t>
      </w:r>
    </w:p>
    <w:p w:rsidR="00E950DD" w:rsidRDefault="002D7C37">
      <w:pPr>
        <w:pStyle w:val="30"/>
        <w:spacing w:line="500" w:lineRule="exact"/>
        <w:ind w:leftChars="66" w:left="139" w:firstLineChars="200" w:firstLine="480"/>
        <w:rPr>
          <w:rFonts w:ascii="宋体" w:hAnsi="宋体"/>
          <w:sz w:val="24"/>
        </w:rPr>
      </w:pPr>
      <w:r>
        <w:rPr>
          <w:rFonts w:ascii="宋体" w:hAnsi="宋体" w:hint="eastAsia"/>
          <w:sz w:val="24"/>
        </w:rPr>
        <w:t>竞争性谈判前，响应人须出示</w:t>
      </w:r>
      <w:r>
        <w:rPr>
          <w:rFonts w:hint="eastAsia"/>
          <w:b/>
          <w:sz w:val="24"/>
        </w:rPr>
        <w:t>法</w:t>
      </w:r>
      <w:r>
        <w:rPr>
          <w:rFonts w:ascii="宋体" w:hAnsi="宋体" w:hint="eastAsia"/>
          <w:b/>
          <w:sz w:val="24"/>
        </w:rPr>
        <w:t>定代表人身份证原件及身份证明原件（或法定代表人授权委托书原件及被授权人身份证原件）</w:t>
      </w:r>
      <w:r>
        <w:rPr>
          <w:rFonts w:ascii="宋体" w:hAnsi="宋体" w:hint="eastAsia"/>
          <w:sz w:val="24"/>
        </w:rPr>
        <w:t>。</w:t>
      </w:r>
    </w:p>
    <w:p w:rsidR="00E950DD" w:rsidRDefault="002D7C37" w:rsidP="00122BCB">
      <w:pPr>
        <w:pStyle w:val="30"/>
        <w:spacing w:line="300" w:lineRule="auto"/>
        <w:ind w:leftChars="66" w:left="139" w:firstLineChars="200" w:firstLine="480"/>
        <w:rPr>
          <w:rFonts w:ascii="宋体" w:hAnsi="宋体"/>
          <w:sz w:val="24"/>
        </w:rPr>
      </w:pPr>
      <w:r>
        <w:rPr>
          <w:rFonts w:ascii="宋体" w:hAnsi="宋体" w:hint="eastAsia"/>
          <w:sz w:val="24"/>
        </w:rPr>
        <w:t>由评选委员会所有成员集中与单一响应人分别进行谈判。在谈判中，竞争性谈判的任何一方不得透露与谈判有关的其他响应人的技术资料、价格和其它信息。各响应人均有不超过3分钟的谈判时间，</w:t>
      </w:r>
      <w:r>
        <w:rPr>
          <w:rFonts w:ascii="宋体" w:hAnsi="宋体"/>
          <w:sz w:val="24"/>
        </w:rPr>
        <w:t>谈判小组将根据竞争性谈判</w:t>
      </w:r>
      <w:r>
        <w:rPr>
          <w:rFonts w:ascii="宋体" w:hAnsi="宋体" w:hint="eastAsia"/>
          <w:sz w:val="24"/>
        </w:rPr>
        <w:t>响应</w:t>
      </w:r>
      <w:r>
        <w:rPr>
          <w:rFonts w:ascii="宋体" w:hAnsi="宋体"/>
          <w:sz w:val="24"/>
        </w:rPr>
        <w:t>文件</w:t>
      </w:r>
      <w:r>
        <w:rPr>
          <w:rFonts w:ascii="宋体" w:hAnsi="宋体" w:hint="eastAsia"/>
          <w:sz w:val="24"/>
        </w:rPr>
        <w:t>审查</w:t>
      </w:r>
      <w:r>
        <w:rPr>
          <w:rFonts w:ascii="宋体" w:hAnsi="宋体"/>
          <w:sz w:val="24"/>
        </w:rPr>
        <w:t>情况</w:t>
      </w:r>
      <w:r>
        <w:rPr>
          <w:rFonts w:ascii="宋体" w:hAnsi="宋体" w:hint="eastAsia"/>
          <w:sz w:val="24"/>
        </w:rPr>
        <w:t>与合格谈判人</w:t>
      </w:r>
      <w:r>
        <w:rPr>
          <w:rFonts w:ascii="宋体" w:hAnsi="宋体"/>
          <w:sz w:val="24"/>
        </w:rPr>
        <w:t>进行提问</w:t>
      </w:r>
      <w:r>
        <w:rPr>
          <w:rFonts w:ascii="宋体" w:hAnsi="宋体" w:hint="eastAsia"/>
          <w:sz w:val="24"/>
        </w:rPr>
        <w:t>与</w:t>
      </w:r>
      <w:r>
        <w:rPr>
          <w:rFonts w:ascii="宋体" w:hAnsi="宋体"/>
          <w:sz w:val="24"/>
        </w:rPr>
        <w:t>谈判</w:t>
      </w:r>
      <w:r>
        <w:rPr>
          <w:rFonts w:ascii="宋体" w:hAnsi="宋体" w:hint="eastAsia"/>
          <w:sz w:val="24"/>
        </w:rPr>
        <w:t>，根据谈判需要可进行2轮谈判，谈判结束后，响应人在规定的时间内一并（原则上不超过10分钟）提交书面的最终报价及相关承诺并签字认可。</w:t>
      </w:r>
    </w:p>
    <w:p w:rsidR="00E950DD" w:rsidRDefault="002D7C37" w:rsidP="00122BCB">
      <w:pPr>
        <w:spacing w:line="300" w:lineRule="auto"/>
        <w:ind w:firstLineChars="200" w:firstLine="480"/>
        <w:rPr>
          <w:rFonts w:ascii="宋体" w:hAnsi="宋体"/>
          <w:sz w:val="24"/>
        </w:rPr>
      </w:pPr>
      <w:r>
        <w:rPr>
          <w:rFonts w:ascii="宋体" w:hAnsi="宋体" w:hint="eastAsia"/>
          <w:sz w:val="24"/>
        </w:rPr>
        <w:t>谈判结束最终确定响应人</w:t>
      </w:r>
      <w:r w:rsidRPr="00F91DDE">
        <w:rPr>
          <w:rFonts w:ascii="宋体" w:hAnsi="宋体" w:hint="eastAsia"/>
          <w:kern w:val="0"/>
          <w:sz w:val="24"/>
          <w:szCs w:val="16"/>
        </w:rPr>
        <w:t>价格后，评审委员会再根据竞争性谈判评审标准进行评审打分，最终评审得分最高的为第一成交</w:t>
      </w:r>
      <w:r>
        <w:rPr>
          <w:rFonts w:ascii="宋体" w:hAnsi="宋体" w:hint="eastAsia"/>
          <w:sz w:val="24"/>
        </w:rPr>
        <w:t>候选人，成交候选人</w:t>
      </w:r>
      <w:r>
        <w:rPr>
          <w:rFonts w:hint="eastAsia"/>
          <w:sz w:val="24"/>
        </w:rPr>
        <w:t>得分数相等时，由承办单位自行确定）</w:t>
      </w:r>
    </w:p>
    <w:p w:rsidR="00E950DD" w:rsidRDefault="002D7C37">
      <w:pPr>
        <w:spacing w:line="300" w:lineRule="auto"/>
        <w:rPr>
          <w:b/>
          <w:bCs/>
          <w:sz w:val="24"/>
        </w:rPr>
      </w:pPr>
      <w:r>
        <w:rPr>
          <w:rFonts w:hint="eastAsia"/>
          <w:b/>
          <w:bCs/>
          <w:sz w:val="24"/>
        </w:rPr>
        <w:t>1</w:t>
      </w:r>
      <w:r w:rsidR="00D1237A">
        <w:rPr>
          <w:rFonts w:hint="eastAsia"/>
          <w:b/>
          <w:bCs/>
          <w:sz w:val="24"/>
        </w:rPr>
        <w:t>7</w:t>
      </w:r>
      <w:r>
        <w:rPr>
          <w:rFonts w:hint="eastAsia"/>
          <w:b/>
          <w:bCs/>
          <w:sz w:val="24"/>
        </w:rPr>
        <w:t>响应文件的澄清</w:t>
      </w:r>
    </w:p>
    <w:p w:rsidR="00E950DD" w:rsidRDefault="002D7C37">
      <w:pPr>
        <w:spacing w:line="300" w:lineRule="auto"/>
        <w:ind w:firstLineChars="200" w:firstLine="480"/>
        <w:rPr>
          <w:sz w:val="24"/>
        </w:rPr>
      </w:pPr>
      <w:r>
        <w:rPr>
          <w:rFonts w:hint="eastAsia"/>
          <w:sz w:val="24"/>
        </w:rPr>
        <w:t>1</w:t>
      </w:r>
      <w:r w:rsidR="00D1237A">
        <w:rPr>
          <w:rFonts w:hint="eastAsia"/>
          <w:sz w:val="24"/>
        </w:rPr>
        <w:t>7</w:t>
      </w:r>
      <w:r>
        <w:rPr>
          <w:rFonts w:hint="eastAsia"/>
          <w:sz w:val="24"/>
        </w:rPr>
        <w:t>.1</w:t>
      </w:r>
      <w:r>
        <w:rPr>
          <w:rFonts w:hint="eastAsia"/>
          <w:sz w:val="24"/>
        </w:rPr>
        <w:t>在评选期间，评选委员会有权就响应文件中含糊不清之处向响应人提出询问或澄清要求，响应人必须按照竞争性谈判方通知的时间、地点派技术和项目负责人员进行答疑和澄清。</w:t>
      </w:r>
    </w:p>
    <w:p w:rsidR="00E950DD" w:rsidRDefault="002D7C37">
      <w:pPr>
        <w:spacing w:line="300" w:lineRule="auto"/>
        <w:ind w:firstLine="480"/>
        <w:rPr>
          <w:sz w:val="24"/>
        </w:rPr>
      </w:pPr>
      <w:r>
        <w:rPr>
          <w:rFonts w:hint="eastAsia"/>
          <w:sz w:val="24"/>
        </w:rPr>
        <w:t>1</w:t>
      </w:r>
      <w:r w:rsidR="00D1237A">
        <w:rPr>
          <w:rFonts w:hint="eastAsia"/>
          <w:sz w:val="24"/>
        </w:rPr>
        <w:t>7</w:t>
      </w:r>
      <w:r>
        <w:rPr>
          <w:rFonts w:hint="eastAsia"/>
          <w:sz w:val="24"/>
        </w:rPr>
        <w:t>.2</w:t>
      </w:r>
      <w:r>
        <w:rPr>
          <w:rFonts w:hint="eastAsia"/>
          <w:sz w:val="24"/>
        </w:rPr>
        <w:t>必要时评选委员会可要求响应人就澄清的问题作书面回答，该书面回答应有响应人授权代表或法定代表人的签字，并将该书面回答作为响应内容的一部分。</w:t>
      </w:r>
    </w:p>
    <w:p w:rsidR="00E950DD" w:rsidRDefault="002D7C37">
      <w:pPr>
        <w:spacing w:line="300" w:lineRule="auto"/>
        <w:ind w:firstLineChars="200" w:firstLine="480"/>
        <w:rPr>
          <w:sz w:val="24"/>
        </w:rPr>
      </w:pPr>
      <w:r>
        <w:rPr>
          <w:rFonts w:hint="eastAsia"/>
          <w:sz w:val="24"/>
        </w:rPr>
        <w:t>1</w:t>
      </w:r>
      <w:r w:rsidR="00D1237A">
        <w:rPr>
          <w:rFonts w:hint="eastAsia"/>
          <w:sz w:val="24"/>
        </w:rPr>
        <w:t>7</w:t>
      </w:r>
      <w:r>
        <w:rPr>
          <w:rFonts w:hint="eastAsia"/>
          <w:sz w:val="24"/>
        </w:rPr>
        <w:t>.3</w:t>
      </w:r>
      <w:r>
        <w:rPr>
          <w:rFonts w:hint="eastAsia"/>
          <w:sz w:val="24"/>
        </w:rPr>
        <w:t>评选委员会要求响应人对其响应文件进行澄清，但不得寻求、提供或允许对响应价格等实质性内容做任何更改。</w:t>
      </w:r>
    </w:p>
    <w:p w:rsidR="00E950DD" w:rsidRDefault="002D7C37">
      <w:pPr>
        <w:spacing w:line="300" w:lineRule="auto"/>
        <w:rPr>
          <w:b/>
          <w:bCs/>
          <w:sz w:val="24"/>
        </w:rPr>
      </w:pPr>
      <w:r>
        <w:rPr>
          <w:rFonts w:hint="eastAsia"/>
          <w:b/>
          <w:bCs/>
          <w:sz w:val="24"/>
        </w:rPr>
        <w:t>1</w:t>
      </w:r>
      <w:r w:rsidR="00D1237A">
        <w:rPr>
          <w:rFonts w:hint="eastAsia"/>
          <w:b/>
          <w:bCs/>
          <w:sz w:val="24"/>
        </w:rPr>
        <w:t>8</w:t>
      </w:r>
      <w:r>
        <w:rPr>
          <w:rFonts w:hint="eastAsia"/>
          <w:b/>
          <w:bCs/>
          <w:sz w:val="24"/>
        </w:rPr>
        <w:t>响应文件的初审</w:t>
      </w:r>
    </w:p>
    <w:p w:rsidR="00E950DD" w:rsidRDefault="002D7C37">
      <w:pPr>
        <w:spacing w:line="300" w:lineRule="auto"/>
        <w:ind w:firstLineChars="200" w:firstLine="480"/>
        <w:rPr>
          <w:sz w:val="24"/>
        </w:rPr>
      </w:pPr>
      <w:r>
        <w:rPr>
          <w:rFonts w:hint="eastAsia"/>
          <w:sz w:val="24"/>
        </w:rPr>
        <w:lastRenderedPageBreak/>
        <w:t>1</w:t>
      </w:r>
      <w:r w:rsidR="00D1237A">
        <w:rPr>
          <w:rFonts w:hint="eastAsia"/>
          <w:sz w:val="24"/>
        </w:rPr>
        <w:t>8</w:t>
      </w:r>
      <w:r>
        <w:rPr>
          <w:sz w:val="24"/>
        </w:rPr>
        <w:t>.1</w:t>
      </w:r>
      <w:r>
        <w:rPr>
          <w:rFonts w:hint="eastAsia"/>
          <w:sz w:val="24"/>
        </w:rPr>
        <w:t>评选委员会将审查响应文件是否完整、总体编排是否有序、文件签署是否合格、有无计算上的错误等。</w:t>
      </w:r>
    </w:p>
    <w:p w:rsidR="00E950DD" w:rsidRDefault="002D7C37">
      <w:pPr>
        <w:spacing w:line="300" w:lineRule="auto"/>
        <w:ind w:firstLineChars="200" w:firstLine="480"/>
        <w:rPr>
          <w:sz w:val="24"/>
        </w:rPr>
      </w:pPr>
      <w:r>
        <w:rPr>
          <w:rFonts w:hint="eastAsia"/>
          <w:sz w:val="24"/>
        </w:rPr>
        <w:t>1</w:t>
      </w:r>
      <w:r w:rsidR="00D1237A">
        <w:rPr>
          <w:rFonts w:hint="eastAsia"/>
          <w:sz w:val="24"/>
        </w:rPr>
        <w:t>8</w:t>
      </w:r>
      <w:r>
        <w:rPr>
          <w:sz w:val="24"/>
        </w:rPr>
        <w:t>.2</w:t>
      </w:r>
      <w:r>
        <w:rPr>
          <w:rFonts w:hint="eastAsia"/>
          <w:sz w:val="24"/>
        </w:rPr>
        <w:t>算术错误将按以下方法更正：若单价计算的结果与总价不一致，以单价为准修改总价；若用文字表示的数值与用数字表示的数值不一致，以文字表示的数值为准。如果响应人不接受对其错误的更正，其响应将被拒绝。</w:t>
      </w:r>
    </w:p>
    <w:p w:rsidR="00E950DD" w:rsidRDefault="002D7C37">
      <w:pPr>
        <w:spacing w:line="300" w:lineRule="auto"/>
        <w:ind w:firstLineChars="200" w:firstLine="480"/>
        <w:rPr>
          <w:sz w:val="24"/>
        </w:rPr>
      </w:pPr>
      <w:r>
        <w:rPr>
          <w:rFonts w:hint="eastAsia"/>
          <w:sz w:val="24"/>
        </w:rPr>
        <w:t>1</w:t>
      </w:r>
      <w:r w:rsidR="00D1237A">
        <w:rPr>
          <w:rFonts w:hint="eastAsia"/>
          <w:sz w:val="24"/>
        </w:rPr>
        <w:t>8</w:t>
      </w:r>
      <w:r>
        <w:rPr>
          <w:sz w:val="24"/>
        </w:rPr>
        <w:t>.3</w:t>
      </w:r>
      <w:r>
        <w:rPr>
          <w:rFonts w:hint="eastAsia"/>
          <w:sz w:val="24"/>
        </w:rPr>
        <w:t>对于响应文件中不构成实质性偏差的不正规、不一致或不规则，评选委员会可以接受，但这种接受不能损害或影响任何响应人的相对排序。</w:t>
      </w:r>
    </w:p>
    <w:p w:rsidR="00E950DD" w:rsidRDefault="002D7C37">
      <w:pPr>
        <w:spacing w:line="300" w:lineRule="auto"/>
        <w:ind w:firstLineChars="200" w:firstLine="480"/>
        <w:rPr>
          <w:sz w:val="24"/>
        </w:rPr>
      </w:pPr>
      <w:r>
        <w:rPr>
          <w:rFonts w:hint="eastAsia"/>
          <w:sz w:val="24"/>
        </w:rPr>
        <w:t>1</w:t>
      </w:r>
      <w:r w:rsidR="00D1237A">
        <w:rPr>
          <w:rFonts w:hint="eastAsia"/>
          <w:sz w:val="24"/>
        </w:rPr>
        <w:t>8</w:t>
      </w:r>
      <w:r>
        <w:rPr>
          <w:sz w:val="24"/>
        </w:rPr>
        <w:t>.4</w:t>
      </w:r>
      <w:r>
        <w:rPr>
          <w:rFonts w:hint="eastAsia"/>
          <w:sz w:val="24"/>
        </w:rPr>
        <w:t>评选委员会将要审查每份响应文件是否实质上响应了竞争性谈判文件的要求。实质性响应是指无实质性偏离、反对、设定条件或提出保留，与竞争性谈判文件要求的全部条款、条件和规格相符。实质性偏离是指：</w:t>
      </w:r>
    </w:p>
    <w:p w:rsidR="00E950DD" w:rsidRDefault="002D7C37">
      <w:pPr>
        <w:spacing w:line="300" w:lineRule="auto"/>
        <w:ind w:firstLineChars="200" w:firstLine="480"/>
        <w:rPr>
          <w:sz w:val="24"/>
        </w:rPr>
      </w:pPr>
      <w:r>
        <w:rPr>
          <w:sz w:val="24"/>
        </w:rPr>
        <w:t>（</w:t>
      </w:r>
      <w:r>
        <w:rPr>
          <w:rFonts w:eastAsia="黑体"/>
          <w:sz w:val="24"/>
        </w:rPr>
        <w:t>1</w:t>
      </w:r>
      <w:r>
        <w:rPr>
          <w:sz w:val="24"/>
        </w:rPr>
        <w:t>）</w:t>
      </w:r>
      <w:r>
        <w:rPr>
          <w:rFonts w:hint="eastAsia"/>
          <w:sz w:val="24"/>
        </w:rPr>
        <w:t>实质性影响合同的范围、质量和履行；</w:t>
      </w:r>
    </w:p>
    <w:p w:rsidR="00E950DD" w:rsidRDefault="002D7C37">
      <w:pPr>
        <w:spacing w:line="300" w:lineRule="auto"/>
        <w:ind w:firstLineChars="200" w:firstLine="480"/>
        <w:rPr>
          <w:sz w:val="24"/>
        </w:rPr>
      </w:pPr>
      <w:r>
        <w:rPr>
          <w:sz w:val="24"/>
        </w:rPr>
        <w:t>（</w:t>
      </w:r>
      <w:r>
        <w:rPr>
          <w:rFonts w:eastAsia="黑体"/>
          <w:sz w:val="24"/>
        </w:rPr>
        <w:t>2</w:t>
      </w:r>
      <w:r>
        <w:rPr>
          <w:sz w:val="24"/>
        </w:rPr>
        <w:t>）实质性违背</w:t>
      </w:r>
      <w:r>
        <w:rPr>
          <w:rFonts w:hint="eastAsia"/>
          <w:sz w:val="24"/>
        </w:rPr>
        <w:t>竞争性谈判</w:t>
      </w:r>
      <w:r>
        <w:rPr>
          <w:sz w:val="24"/>
        </w:rPr>
        <w:t>文件，限制了</w:t>
      </w:r>
      <w:r>
        <w:rPr>
          <w:rFonts w:hint="eastAsia"/>
          <w:sz w:val="24"/>
        </w:rPr>
        <w:t>项目业主</w:t>
      </w:r>
      <w:r>
        <w:rPr>
          <w:sz w:val="24"/>
        </w:rPr>
        <w:t>的权利和</w:t>
      </w:r>
      <w:r>
        <w:rPr>
          <w:rFonts w:hint="eastAsia"/>
          <w:sz w:val="24"/>
        </w:rPr>
        <w:t>成交</w:t>
      </w:r>
      <w:r>
        <w:rPr>
          <w:sz w:val="24"/>
        </w:rPr>
        <w:t>人合同项下的义务；</w:t>
      </w:r>
    </w:p>
    <w:p w:rsidR="00E950DD" w:rsidRDefault="002D7C37">
      <w:pPr>
        <w:spacing w:line="300" w:lineRule="auto"/>
        <w:ind w:firstLineChars="200" w:firstLine="480"/>
        <w:rPr>
          <w:sz w:val="24"/>
        </w:rPr>
      </w:pPr>
      <w:r>
        <w:rPr>
          <w:sz w:val="24"/>
        </w:rPr>
        <w:t>（</w:t>
      </w:r>
      <w:r>
        <w:rPr>
          <w:rFonts w:eastAsia="黑体"/>
          <w:sz w:val="24"/>
        </w:rPr>
        <w:t>3</w:t>
      </w:r>
      <w:r>
        <w:rPr>
          <w:sz w:val="24"/>
        </w:rPr>
        <w:t>）不公正地影响</w:t>
      </w:r>
      <w:r>
        <w:rPr>
          <w:rFonts w:hint="eastAsia"/>
          <w:sz w:val="24"/>
        </w:rPr>
        <w:t>了其它作出实质性响应的响应人的竞争地位；</w:t>
      </w:r>
    </w:p>
    <w:p w:rsidR="00E950DD" w:rsidRDefault="002D7C37">
      <w:pPr>
        <w:spacing w:line="300" w:lineRule="auto"/>
        <w:ind w:firstLineChars="200" w:firstLine="480"/>
        <w:rPr>
          <w:sz w:val="24"/>
        </w:rPr>
      </w:pPr>
      <w:r>
        <w:rPr>
          <w:rFonts w:hint="eastAsia"/>
          <w:sz w:val="24"/>
        </w:rPr>
        <w:t>（</w:t>
      </w:r>
      <w:r>
        <w:rPr>
          <w:rFonts w:hint="eastAsia"/>
          <w:sz w:val="24"/>
        </w:rPr>
        <w:t>4</w:t>
      </w:r>
      <w:r>
        <w:rPr>
          <w:rFonts w:hint="eastAsia"/>
          <w:sz w:val="24"/>
        </w:rPr>
        <w:t>）评选委员会决定响应人的响应性只根据响应文件本身的内容，而不寻求外部的证据。</w:t>
      </w:r>
    </w:p>
    <w:p w:rsidR="00E950DD" w:rsidRDefault="002D7C37">
      <w:pPr>
        <w:spacing w:line="300" w:lineRule="auto"/>
        <w:ind w:firstLineChars="200" w:firstLine="480"/>
        <w:rPr>
          <w:b/>
          <w:bCs/>
          <w:sz w:val="24"/>
        </w:rPr>
      </w:pPr>
      <w:r>
        <w:rPr>
          <w:rFonts w:hint="eastAsia"/>
          <w:sz w:val="24"/>
        </w:rPr>
        <w:t>1</w:t>
      </w:r>
      <w:r w:rsidR="00D1237A">
        <w:rPr>
          <w:rFonts w:hint="eastAsia"/>
          <w:sz w:val="24"/>
        </w:rPr>
        <w:t>8</w:t>
      </w:r>
      <w:r>
        <w:rPr>
          <w:sz w:val="24"/>
        </w:rPr>
        <w:t>.5</w:t>
      </w:r>
      <w:r>
        <w:rPr>
          <w:rFonts w:hint="eastAsia"/>
          <w:b/>
          <w:bCs/>
          <w:sz w:val="24"/>
        </w:rPr>
        <w:t>实质上没有响应文件要求的响应将被拒绝。响应人不得通过修正或撤消不合要求的偏离或保留从而使其响应成为实质上响应的响应。如发现下列情况之一的，其响应将被拒绝并作废标处理：</w:t>
      </w:r>
    </w:p>
    <w:p w:rsidR="00E950DD" w:rsidRDefault="002D7C37">
      <w:pPr>
        <w:spacing w:line="304" w:lineRule="auto"/>
        <w:ind w:firstLineChars="200" w:firstLine="480"/>
        <w:rPr>
          <w:sz w:val="24"/>
        </w:rPr>
      </w:pPr>
      <w:r>
        <w:rPr>
          <w:rFonts w:hint="eastAsia"/>
          <w:sz w:val="24"/>
        </w:rPr>
        <w:t>1)</w:t>
      </w:r>
      <w:r>
        <w:rPr>
          <w:rFonts w:hint="eastAsia"/>
          <w:sz w:val="24"/>
        </w:rPr>
        <w:t>有下列情况之一者：</w:t>
      </w:r>
    </w:p>
    <w:p w:rsidR="00E950DD" w:rsidRDefault="002D7C37">
      <w:pPr>
        <w:spacing w:line="304" w:lineRule="auto"/>
        <w:ind w:firstLine="570"/>
        <w:rPr>
          <w:sz w:val="24"/>
        </w:rPr>
      </w:pPr>
      <w:r>
        <w:rPr>
          <w:sz w:val="24"/>
        </w:rPr>
        <w:t>（</w:t>
      </w:r>
      <w:r>
        <w:rPr>
          <w:sz w:val="24"/>
        </w:rPr>
        <w:t>1</w:t>
      </w:r>
      <w:r>
        <w:rPr>
          <w:sz w:val="24"/>
        </w:rPr>
        <w:t>）响应人法定代表人或授权代表未参加</w:t>
      </w:r>
      <w:r>
        <w:rPr>
          <w:rFonts w:hint="eastAsia"/>
          <w:sz w:val="24"/>
        </w:rPr>
        <w:t>竞争性谈判</w:t>
      </w:r>
      <w:r>
        <w:rPr>
          <w:sz w:val="24"/>
        </w:rPr>
        <w:t>会议的；</w:t>
      </w:r>
    </w:p>
    <w:p w:rsidR="00E950DD" w:rsidRDefault="002D7C37">
      <w:pPr>
        <w:spacing w:line="304" w:lineRule="auto"/>
        <w:ind w:firstLine="570"/>
        <w:rPr>
          <w:sz w:val="24"/>
        </w:rPr>
      </w:pPr>
      <w:r>
        <w:rPr>
          <w:sz w:val="24"/>
        </w:rPr>
        <w:t>（</w:t>
      </w:r>
      <w:r>
        <w:rPr>
          <w:rFonts w:hint="eastAsia"/>
          <w:sz w:val="24"/>
        </w:rPr>
        <w:t>2</w:t>
      </w:r>
      <w:r>
        <w:rPr>
          <w:sz w:val="24"/>
        </w:rPr>
        <w:t>）响应文件未按时送达指定地点的。</w:t>
      </w:r>
    </w:p>
    <w:p w:rsidR="00E950DD" w:rsidRDefault="002D7C37">
      <w:pPr>
        <w:spacing w:line="304" w:lineRule="auto"/>
        <w:ind w:firstLineChars="200" w:firstLine="480"/>
        <w:rPr>
          <w:sz w:val="24"/>
        </w:rPr>
      </w:pPr>
      <w:r>
        <w:rPr>
          <w:rFonts w:hint="eastAsia"/>
          <w:sz w:val="24"/>
        </w:rPr>
        <w:t>2</w:t>
      </w:r>
      <w:r>
        <w:rPr>
          <w:sz w:val="24"/>
        </w:rPr>
        <w:t>)</w:t>
      </w:r>
      <w:r>
        <w:rPr>
          <w:rFonts w:hint="eastAsia"/>
          <w:sz w:val="24"/>
        </w:rPr>
        <w:t>超出营业执照经营范围的响应；</w:t>
      </w:r>
    </w:p>
    <w:p w:rsidR="00E950DD" w:rsidRDefault="002D7C37">
      <w:pPr>
        <w:spacing w:line="304" w:lineRule="auto"/>
        <w:ind w:firstLineChars="200" w:firstLine="480"/>
        <w:rPr>
          <w:sz w:val="24"/>
        </w:rPr>
      </w:pPr>
      <w:r>
        <w:rPr>
          <w:rFonts w:hint="eastAsia"/>
          <w:sz w:val="24"/>
        </w:rPr>
        <w:t>3</w:t>
      </w:r>
      <w:r>
        <w:rPr>
          <w:sz w:val="24"/>
        </w:rPr>
        <w:t>)</w:t>
      </w:r>
      <w:r>
        <w:rPr>
          <w:rFonts w:hint="eastAsia"/>
          <w:sz w:val="24"/>
        </w:rPr>
        <w:t>响应有效期不足的；</w:t>
      </w:r>
    </w:p>
    <w:p w:rsidR="00E950DD" w:rsidRDefault="002D7C37">
      <w:pPr>
        <w:spacing w:line="304" w:lineRule="auto"/>
        <w:ind w:firstLineChars="200" w:firstLine="480"/>
        <w:rPr>
          <w:sz w:val="24"/>
        </w:rPr>
      </w:pPr>
      <w:r>
        <w:rPr>
          <w:rFonts w:hint="eastAsia"/>
          <w:sz w:val="24"/>
        </w:rPr>
        <w:t>4</w:t>
      </w:r>
      <w:r>
        <w:rPr>
          <w:sz w:val="24"/>
        </w:rPr>
        <w:t>)</w:t>
      </w:r>
      <w:r>
        <w:rPr>
          <w:rFonts w:hint="eastAsia"/>
          <w:sz w:val="24"/>
        </w:rPr>
        <w:t>响应文件未能对竞争性谈判文件提出的要求和条件作出实质性响应的；</w:t>
      </w:r>
    </w:p>
    <w:p w:rsidR="00E950DD" w:rsidRDefault="002D7C37">
      <w:pPr>
        <w:spacing w:line="304" w:lineRule="auto"/>
        <w:ind w:firstLineChars="200" w:firstLine="480"/>
        <w:rPr>
          <w:sz w:val="24"/>
        </w:rPr>
      </w:pPr>
      <w:r>
        <w:rPr>
          <w:rFonts w:hint="eastAsia"/>
          <w:sz w:val="24"/>
        </w:rPr>
        <w:t>5</w:t>
      </w:r>
      <w:r>
        <w:rPr>
          <w:sz w:val="24"/>
        </w:rPr>
        <w:t>)</w:t>
      </w:r>
      <w:r>
        <w:rPr>
          <w:rFonts w:hint="eastAsia"/>
          <w:sz w:val="24"/>
        </w:rPr>
        <w:t>响应文件附有竞争性谈判组织单位或项目业主不能接受的条件；</w:t>
      </w:r>
    </w:p>
    <w:p w:rsidR="00E950DD" w:rsidRDefault="002D7C37">
      <w:pPr>
        <w:spacing w:line="304" w:lineRule="auto"/>
        <w:ind w:firstLineChars="200" w:firstLine="480"/>
        <w:rPr>
          <w:sz w:val="24"/>
        </w:rPr>
      </w:pPr>
      <w:r>
        <w:rPr>
          <w:rFonts w:hint="eastAsia"/>
          <w:sz w:val="24"/>
        </w:rPr>
        <w:t>6</w:t>
      </w:r>
      <w:r>
        <w:rPr>
          <w:rFonts w:hint="eastAsia"/>
          <w:sz w:val="24"/>
        </w:rPr>
        <w:t>）响应文件填写的内容不全，或者辨认不清产生歧义，或者涂改处未加盖响应人公章和授权代表签字的；</w:t>
      </w:r>
    </w:p>
    <w:p w:rsidR="00E950DD" w:rsidRDefault="002D7C37">
      <w:pPr>
        <w:spacing w:line="300" w:lineRule="auto"/>
        <w:ind w:firstLineChars="200" w:firstLine="480"/>
        <w:rPr>
          <w:sz w:val="24"/>
        </w:rPr>
      </w:pPr>
      <w:r>
        <w:rPr>
          <w:rFonts w:hint="eastAsia"/>
          <w:sz w:val="24"/>
        </w:rPr>
        <w:t>7</w:t>
      </w:r>
      <w:r>
        <w:rPr>
          <w:sz w:val="24"/>
        </w:rPr>
        <w:t>)</w:t>
      </w:r>
      <w:r>
        <w:rPr>
          <w:rFonts w:hint="eastAsia"/>
          <w:sz w:val="24"/>
        </w:rPr>
        <w:t>所提供的服务等在质量、技术、方案等方面没有实质性满足竞争性谈判文件要求的（是否实质性满足竞争性谈判文件要求由评选委员会作出评判）。</w:t>
      </w:r>
    </w:p>
    <w:p w:rsidR="00E950DD" w:rsidRDefault="00D1237A">
      <w:pPr>
        <w:tabs>
          <w:tab w:val="left" w:pos="5420"/>
        </w:tabs>
        <w:spacing w:line="300" w:lineRule="auto"/>
        <w:ind w:firstLineChars="200" w:firstLine="482"/>
        <w:rPr>
          <w:b/>
          <w:bCs/>
          <w:sz w:val="24"/>
        </w:rPr>
      </w:pPr>
      <w:r>
        <w:rPr>
          <w:rFonts w:hint="eastAsia"/>
          <w:b/>
          <w:bCs/>
          <w:sz w:val="24"/>
        </w:rPr>
        <w:lastRenderedPageBreak/>
        <w:t>19</w:t>
      </w:r>
      <w:r w:rsidR="002D7C37">
        <w:rPr>
          <w:rFonts w:hint="eastAsia"/>
          <w:b/>
          <w:bCs/>
          <w:sz w:val="24"/>
        </w:rPr>
        <w:t>评选的方法和确定的原则</w:t>
      </w:r>
    </w:p>
    <w:p w:rsidR="00E950DD" w:rsidRDefault="00D1237A">
      <w:pPr>
        <w:spacing w:line="300" w:lineRule="auto"/>
        <w:ind w:firstLineChars="200" w:firstLine="482"/>
        <w:rPr>
          <w:b/>
          <w:bCs/>
          <w:sz w:val="24"/>
        </w:rPr>
      </w:pPr>
      <w:r>
        <w:rPr>
          <w:rFonts w:hint="eastAsia"/>
          <w:b/>
          <w:bCs/>
          <w:sz w:val="24"/>
        </w:rPr>
        <w:t>19</w:t>
      </w:r>
      <w:r w:rsidR="002D7C37">
        <w:rPr>
          <w:b/>
          <w:bCs/>
          <w:sz w:val="24"/>
        </w:rPr>
        <w:t>.1</w:t>
      </w:r>
      <w:r w:rsidR="002D7C37">
        <w:rPr>
          <w:rFonts w:hint="eastAsia"/>
          <w:b/>
          <w:bCs/>
          <w:sz w:val="24"/>
        </w:rPr>
        <w:t>响应文件的详审</w:t>
      </w:r>
    </w:p>
    <w:p w:rsidR="00E950DD" w:rsidRDefault="00D1237A">
      <w:pPr>
        <w:spacing w:line="300" w:lineRule="auto"/>
        <w:ind w:firstLineChars="200" w:firstLine="480"/>
        <w:rPr>
          <w:sz w:val="24"/>
        </w:rPr>
      </w:pPr>
      <w:r>
        <w:rPr>
          <w:rFonts w:hint="eastAsia"/>
          <w:sz w:val="24"/>
        </w:rPr>
        <w:t>19</w:t>
      </w:r>
      <w:r w:rsidR="002D7C37">
        <w:rPr>
          <w:sz w:val="24"/>
        </w:rPr>
        <w:t>.1.1</w:t>
      </w:r>
      <w:r w:rsidR="002D7C37">
        <w:rPr>
          <w:rFonts w:hint="eastAsia"/>
          <w:sz w:val="24"/>
        </w:rPr>
        <w:t>评选委员会将按照本须知</w:t>
      </w:r>
      <w:r w:rsidR="00115D4D">
        <w:rPr>
          <w:rFonts w:hint="eastAsia"/>
          <w:sz w:val="24"/>
        </w:rPr>
        <w:t>的</w:t>
      </w:r>
      <w:r w:rsidR="002D7C37">
        <w:rPr>
          <w:rFonts w:hint="eastAsia"/>
          <w:sz w:val="24"/>
        </w:rPr>
        <w:t>规定，只对确定为实质上响应文件要求的响应进行详细评审：</w:t>
      </w:r>
    </w:p>
    <w:p w:rsidR="00E950DD" w:rsidRDefault="002D7C37">
      <w:pPr>
        <w:spacing w:line="300" w:lineRule="auto"/>
        <w:ind w:firstLineChars="200" w:firstLine="480"/>
        <w:rPr>
          <w:sz w:val="24"/>
        </w:rPr>
      </w:pPr>
      <w:r>
        <w:rPr>
          <w:rFonts w:hint="eastAsia"/>
          <w:sz w:val="24"/>
        </w:rPr>
        <w:t>1</w:t>
      </w:r>
      <w:r>
        <w:rPr>
          <w:rFonts w:hint="eastAsia"/>
          <w:sz w:val="24"/>
        </w:rPr>
        <w:t>）评选委员会将依据响应人提供的竞争性谈判文件审查响应人的财务、技术能力以及业绩、信誉等综合实力进行</w:t>
      </w:r>
      <w:r>
        <w:rPr>
          <w:rFonts w:hint="eastAsia"/>
          <w:bCs/>
          <w:sz w:val="24"/>
        </w:rPr>
        <w:t>商务、技术</w:t>
      </w:r>
      <w:r>
        <w:rPr>
          <w:rFonts w:hint="eastAsia"/>
          <w:sz w:val="24"/>
        </w:rPr>
        <w:t>符合性评审；</w:t>
      </w:r>
    </w:p>
    <w:p w:rsidR="00E950DD" w:rsidRDefault="002D7C37">
      <w:pPr>
        <w:spacing w:line="300" w:lineRule="auto"/>
        <w:ind w:firstLine="480"/>
        <w:rPr>
          <w:sz w:val="24"/>
        </w:rPr>
      </w:pPr>
      <w:r>
        <w:rPr>
          <w:rFonts w:hint="eastAsia"/>
          <w:sz w:val="24"/>
        </w:rPr>
        <w:t>2</w:t>
      </w:r>
      <w:r>
        <w:rPr>
          <w:rFonts w:hint="eastAsia"/>
          <w:sz w:val="24"/>
        </w:rPr>
        <w:t>）评选委员会对</w:t>
      </w:r>
      <w:r>
        <w:rPr>
          <w:rFonts w:hint="eastAsia"/>
          <w:bCs/>
          <w:sz w:val="24"/>
        </w:rPr>
        <w:t>商务、技术</w:t>
      </w:r>
      <w:r>
        <w:rPr>
          <w:rFonts w:hint="eastAsia"/>
          <w:b/>
          <w:sz w:val="24"/>
        </w:rPr>
        <w:t>符合性评审</w:t>
      </w:r>
      <w:r>
        <w:rPr>
          <w:rFonts w:hint="eastAsia"/>
          <w:sz w:val="24"/>
        </w:rPr>
        <w:t>合格的响应文件进行评选</w:t>
      </w:r>
      <w:r>
        <w:rPr>
          <w:rFonts w:hint="eastAsia"/>
          <w:b/>
          <w:sz w:val="24"/>
        </w:rPr>
        <w:t>价格评审</w:t>
      </w:r>
      <w:r>
        <w:rPr>
          <w:rFonts w:hint="eastAsia"/>
          <w:sz w:val="24"/>
        </w:rPr>
        <w:t>；</w:t>
      </w:r>
    </w:p>
    <w:p w:rsidR="00E950DD" w:rsidRDefault="002D7C37">
      <w:pPr>
        <w:spacing w:line="300" w:lineRule="auto"/>
        <w:ind w:firstLine="480"/>
        <w:rPr>
          <w:sz w:val="24"/>
        </w:rPr>
      </w:pPr>
      <w:r>
        <w:rPr>
          <w:rFonts w:hint="eastAsia"/>
          <w:sz w:val="24"/>
        </w:rPr>
        <w:t>3</w:t>
      </w:r>
      <w:r>
        <w:rPr>
          <w:rFonts w:hint="eastAsia"/>
          <w:sz w:val="24"/>
        </w:rPr>
        <w:t>）评选委员会只对以上评审合格的响应人按照竞争性谈判文件第四章规定的“评选标准及办法”进行</w:t>
      </w:r>
      <w:r>
        <w:rPr>
          <w:rFonts w:hint="eastAsia"/>
          <w:b/>
          <w:sz w:val="24"/>
        </w:rPr>
        <w:t>比较与评价</w:t>
      </w:r>
      <w:r>
        <w:rPr>
          <w:rFonts w:hint="eastAsia"/>
          <w:sz w:val="24"/>
        </w:rPr>
        <w:t>。</w:t>
      </w:r>
    </w:p>
    <w:p w:rsidR="00E950DD" w:rsidRDefault="00D1237A">
      <w:pPr>
        <w:spacing w:line="300" w:lineRule="auto"/>
        <w:ind w:firstLine="480"/>
        <w:rPr>
          <w:sz w:val="24"/>
        </w:rPr>
      </w:pPr>
      <w:r>
        <w:rPr>
          <w:rFonts w:hint="eastAsia"/>
          <w:sz w:val="24"/>
        </w:rPr>
        <w:t>19</w:t>
      </w:r>
      <w:r w:rsidR="002D7C37">
        <w:rPr>
          <w:sz w:val="24"/>
        </w:rPr>
        <w:t>.1.</w:t>
      </w:r>
      <w:r w:rsidR="002D7C37">
        <w:rPr>
          <w:rFonts w:hint="eastAsia"/>
          <w:sz w:val="24"/>
        </w:rPr>
        <w:t>2</w:t>
      </w:r>
      <w:r w:rsidR="002D7C37">
        <w:rPr>
          <w:rFonts w:hint="eastAsia"/>
          <w:sz w:val="24"/>
        </w:rPr>
        <w:t>评选委员会判定响应文件的响应性只依据响应文件本身内容，而不寻求外部证据。</w:t>
      </w:r>
    </w:p>
    <w:p w:rsidR="00E950DD" w:rsidRDefault="00D1237A">
      <w:pPr>
        <w:spacing w:line="300" w:lineRule="auto"/>
        <w:ind w:firstLineChars="200" w:firstLine="482"/>
        <w:rPr>
          <w:b/>
          <w:bCs/>
          <w:sz w:val="24"/>
        </w:rPr>
      </w:pPr>
      <w:r>
        <w:rPr>
          <w:rFonts w:hint="eastAsia"/>
          <w:b/>
          <w:bCs/>
          <w:sz w:val="24"/>
        </w:rPr>
        <w:t>19</w:t>
      </w:r>
      <w:r w:rsidR="002D7C37">
        <w:rPr>
          <w:b/>
          <w:bCs/>
          <w:sz w:val="24"/>
        </w:rPr>
        <w:t>.2</w:t>
      </w:r>
      <w:r w:rsidR="002D7C37">
        <w:rPr>
          <w:rFonts w:hint="eastAsia"/>
          <w:b/>
          <w:bCs/>
          <w:sz w:val="24"/>
        </w:rPr>
        <w:t>评选和定标</w:t>
      </w:r>
    </w:p>
    <w:p w:rsidR="00E950DD" w:rsidRDefault="00D1237A">
      <w:pPr>
        <w:spacing w:line="300" w:lineRule="auto"/>
        <w:ind w:firstLineChars="200" w:firstLine="480"/>
        <w:rPr>
          <w:sz w:val="24"/>
        </w:rPr>
      </w:pPr>
      <w:r>
        <w:rPr>
          <w:rFonts w:hint="eastAsia"/>
          <w:sz w:val="24"/>
        </w:rPr>
        <w:t>19</w:t>
      </w:r>
      <w:r w:rsidR="002D7C37">
        <w:rPr>
          <w:rFonts w:hint="eastAsia"/>
          <w:sz w:val="24"/>
        </w:rPr>
        <w:t>.2.1</w:t>
      </w:r>
      <w:r w:rsidR="002D7C37">
        <w:rPr>
          <w:rFonts w:hint="eastAsia"/>
          <w:sz w:val="24"/>
        </w:rPr>
        <w:t>在最终价格谈判确定后，评选委员会将根据“响应资料表”中确定的评选方法和竞争性谈判文件第四章规定的“评选标准及办法”对具备实质性响应的响应进行评分、比较和定标。</w:t>
      </w:r>
    </w:p>
    <w:p w:rsidR="00E950DD" w:rsidRDefault="00D1237A">
      <w:pPr>
        <w:spacing w:line="300" w:lineRule="auto"/>
        <w:ind w:firstLineChars="200" w:firstLine="480"/>
        <w:rPr>
          <w:sz w:val="24"/>
        </w:rPr>
      </w:pPr>
      <w:r>
        <w:rPr>
          <w:rFonts w:hint="eastAsia"/>
          <w:sz w:val="24"/>
        </w:rPr>
        <w:t>19</w:t>
      </w:r>
      <w:r w:rsidR="002D7C37">
        <w:rPr>
          <w:rFonts w:hint="eastAsia"/>
          <w:sz w:val="24"/>
        </w:rPr>
        <w:t>.2.2</w:t>
      </w:r>
      <w:r w:rsidR="002D7C37">
        <w:rPr>
          <w:rFonts w:hint="eastAsia"/>
          <w:sz w:val="24"/>
        </w:rPr>
        <w:t>评选委员会完成评选后，向项目业主和竞争性谈判组织单位提出书面报告。项目业主根据评选委员会提出的书面报告和推荐的成交候选人中依序确定成交人。项目业主不能选择成交候选人以外的响应人成交。</w:t>
      </w:r>
    </w:p>
    <w:p w:rsidR="00E950DD" w:rsidRDefault="002D7C37" w:rsidP="00F91DDE">
      <w:pPr>
        <w:spacing w:line="300" w:lineRule="auto"/>
        <w:ind w:firstLineChars="200" w:firstLine="480"/>
        <w:rPr>
          <w:sz w:val="24"/>
        </w:rPr>
      </w:pPr>
      <w:r>
        <w:rPr>
          <w:sz w:val="24"/>
        </w:rPr>
        <w:t>满足以下条件的响应人有可能</w:t>
      </w:r>
      <w:r>
        <w:rPr>
          <w:rFonts w:hint="eastAsia"/>
          <w:sz w:val="24"/>
        </w:rPr>
        <w:t>成交</w:t>
      </w:r>
      <w:r>
        <w:rPr>
          <w:sz w:val="24"/>
        </w:rPr>
        <w:t>：</w:t>
      </w:r>
    </w:p>
    <w:p w:rsidR="00E950DD" w:rsidRPr="00F91DDE" w:rsidRDefault="00F91DDE" w:rsidP="00F91DDE">
      <w:pPr>
        <w:spacing w:line="300" w:lineRule="auto"/>
        <w:ind w:firstLineChars="200" w:firstLine="480"/>
        <w:rPr>
          <w:sz w:val="24"/>
        </w:rPr>
      </w:pPr>
      <w:r>
        <w:rPr>
          <w:rFonts w:hint="eastAsia"/>
          <w:sz w:val="24"/>
        </w:rPr>
        <w:t>1</w:t>
      </w:r>
      <w:r>
        <w:rPr>
          <w:rFonts w:hint="eastAsia"/>
          <w:sz w:val="24"/>
        </w:rPr>
        <w:t>）</w:t>
      </w:r>
      <w:r w:rsidR="002D7C37" w:rsidRPr="00F91DDE">
        <w:rPr>
          <w:rFonts w:hint="eastAsia"/>
          <w:sz w:val="24"/>
        </w:rPr>
        <w:t>技术、商务条件能最大限度地满足《竞争性谈判文件》的实质性要求；</w:t>
      </w:r>
    </w:p>
    <w:p w:rsidR="00E950DD" w:rsidRPr="00F91DDE" w:rsidRDefault="00F91DDE" w:rsidP="00F91DDE">
      <w:pPr>
        <w:spacing w:line="300" w:lineRule="auto"/>
        <w:ind w:firstLineChars="200" w:firstLine="480"/>
        <w:rPr>
          <w:sz w:val="24"/>
        </w:rPr>
      </w:pPr>
      <w:r>
        <w:rPr>
          <w:rFonts w:hint="eastAsia"/>
          <w:sz w:val="24"/>
        </w:rPr>
        <w:t>2</w:t>
      </w:r>
      <w:r>
        <w:rPr>
          <w:rFonts w:hint="eastAsia"/>
          <w:sz w:val="24"/>
        </w:rPr>
        <w:t>）</w:t>
      </w:r>
      <w:r w:rsidR="002D7C37" w:rsidRPr="00F91DDE">
        <w:rPr>
          <w:rFonts w:hint="eastAsia"/>
          <w:sz w:val="24"/>
        </w:rPr>
        <w:t>响应报价合理；</w:t>
      </w:r>
    </w:p>
    <w:p w:rsidR="00E950DD" w:rsidRPr="00F91DDE" w:rsidRDefault="00F91DDE" w:rsidP="00F91DDE">
      <w:pPr>
        <w:spacing w:line="300" w:lineRule="auto"/>
        <w:ind w:firstLineChars="200" w:firstLine="480"/>
        <w:rPr>
          <w:sz w:val="24"/>
        </w:rPr>
      </w:pPr>
      <w:r>
        <w:rPr>
          <w:rFonts w:hint="eastAsia"/>
          <w:sz w:val="24"/>
        </w:rPr>
        <w:t>3</w:t>
      </w:r>
      <w:r>
        <w:rPr>
          <w:rFonts w:hint="eastAsia"/>
          <w:sz w:val="24"/>
        </w:rPr>
        <w:t>）</w:t>
      </w:r>
      <w:r w:rsidR="002D7C37" w:rsidRPr="00F91DDE">
        <w:rPr>
          <w:rFonts w:hint="eastAsia"/>
          <w:sz w:val="24"/>
        </w:rPr>
        <w:t>能提供最佳的服务；</w:t>
      </w:r>
    </w:p>
    <w:p w:rsidR="00E950DD" w:rsidRPr="00F91DDE" w:rsidRDefault="00F91DDE" w:rsidP="00F91DDE">
      <w:pPr>
        <w:spacing w:line="300" w:lineRule="auto"/>
        <w:ind w:firstLineChars="200" w:firstLine="480"/>
        <w:rPr>
          <w:sz w:val="24"/>
        </w:rPr>
      </w:pPr>
      <w:r>
        <w:rPr>
          <w:rFonts w:hint="eastAsia"/>
          <w:sz w:val="24"/>
        </w:rPr>
        <w:t>4</w:t>
      </w:r>
      <w:r>
        <w:rPr>
          <w:rFonts w:hint="eastAsia"/>
          <w:sz w:val="24"/>
        </w:rPr>
        <w:t>）</w:t>
      </w:r>
      <w:r w:rsidR="002D7C37" w:rsidRPr="00F91DDE">
        <w:rPr>
          <w:rFonts w:hint="eastAsia"/>
          <w:sz w:val="24"/>
        </w:rPr>
        <w:t>有良好执行合同的能力，具有丰富的经验和良好的信誉；</w:t>
      </w:r>
    </w:p>
    <w:p w:rsidR="00E950DD" w:rsidRDefault="00F91DDE" w:rsidP="00F91DDE">
      <w:pPr>
        <w:spacing w:line="300" w:lineRule="auto"/>
        <w:ind w:firstLineChars="200" w:firstLine="480"/>
        <w:rPr>
          <w:rFonts w:ascii="宋体"/>
          <w:sz w:val="24"/>
          <w:shd w:val="pct10" w:color="auto" w:fill="FFFFFF"/>
        </w:rPr>
      </w:pPr>
      <w:r>
        <w:rPr>
          <w:rFonts w:hint="eastAsia"/>
          <w:sz w:val="24"/>
        </w:rPr>
        <w:t>5</w:t>
      </w:r>
      <w:r>
        <w:rPr>
          <w:rFonts w:hint="eastAsia"/>
          <w:sz w:val="24"/>
        </w:rPr>
        <w:t>）</w:t>
      </w:r>
      <w:r w:rsidR="002D7C37" w:rsidRPr="00F91DDE">
        <w:rPr>
          <w:rFonts w:hint="eastAsia"/>
          <w:sz w:val="24"/>
        </w:rPr>
        <w:t>具有良好的业</w:t>
      </w:r>
      <w:r w:rsidR="002D7C37">
        <w:rPr>
          <w:rFonts w:ascii="宋体" w:hint="eastAsia"/>
          <w:sz w:val="24"/>
        </w:rPr>
        <w:t>绩。</w:t>
      </w:r>
    </w:p>
    <w:p w:rsidR="00E950DD" w:rsidRDefault="002D7C37">
      <w:pPr>
        <w:spacing w:line="300" w:lineRule="auto"/>
        <w:ind w:firstLineChars="200" w:firstLine="480"/>
        <w:rPr>
          <w:sz w:val="24"/>
        </w:rPr>
      </w:pPr>
      <w:r>
        <w:rPr>
          <w:rFonts w:hint="eastAsia"/>
          <w:sz w:val="24"/>
        </w:rPr>
        <w:t>能最大限度满足竞争性谈判文件的实质性要求和竞争性谈判文件中规定的各项综合评价标准，即综合优势明显的响应人有可能成交。但不保证最低响应报价者成交。</w:t>
      </w:r>
    </w:p>
    <w:p w:rsidR="00E950DD" w:rsidRDefault="002D7C37">
      <w:pPr>
        <w:spacing w:line="300" w:lineRule="auto"/>
        <w:rPr>
          <w:sz w:val="24"/>
        </w:rPr>
      </w:pPr>
      <w:r>
        <w:rPr>
          <w:rFonts w:hint="eastAsia"/>
          <w:b/>
          <w:sz w:val="24"/>
        </w:rPr>
        <w:t>2</w:t>
      </w:r>
      <w:r w:rsidR="00D1237A">
        <w:rPr>
          <w:rFonts w:hint="eastAsia"/>
          <w:b/>
          <w:sz w:val="24"/>
        </w:rPr>
        <w:t>0</w:t>
      </w:r>
      <w:r>
        <w:rPr>
          <w:rFonts w:hint="eastAsia"/>
          <w:b/>
          <w:sz w:val="24"/>
        </w:rPr>
        <w:t>保密</w:t>
      </w:r>
    </w:p>
    <w:p w:rsidR="00E950DD" w:rsidRDefault="002D7C37">
      <w:pPr>
        <w:spacing w:line="300" w:lineRule="auto"/>
        <w:ind w:firstLineChars="200" w:firstLine="480"/>
        <w:rPr>
          <w:sz w:val="24"/>
        </w:rPr>
      </w:pPr>
      <w:r>
        <w:rPr>
          <w:rFonts w:hint="eastAsia"/>
          <w:sz w:val="24"/>
        </w:rPr>
        <w:t>2</w:t>
      </w:r>
      <w:r w:rsidR="00F91DDE">
        <w:rPr>
          <w:rFonts w:hint="eastAsia"/>
          <w:sz w:val="24"/>
        </w:rPr>
        <w:t>0</w:t>
      </w:r>
      <w:r>
        <w:rPr>
          <w:rFonts w:hint="eastAsia"/>
          <w:sz w:val="24"/>
        </w:rPr>
        <w:t>.1</w:t>
      </w:r>
      <w:r>
        <w:rPr>
          <w:rFonts w:hint="eastAsia"/>
          <w:sz w:val="24"/>
        </w:rPr>
        <w:t>有关响应文件的审查、澄清、评价和比较以及有关授予合同的一切情况等，都不得向响应人或与评选工作无关的人员透露。</w:t>
      </w:r>
    </w:p>
    <w:p w:rsidR="00E950DD" w:rsidRDefault="002D7C37">
      <w:pPr>
        <w:spacing w:line="300" w:lineRule="auto"/>
        <w:ind w:firstLineChars="200" w:firstLine="480"/>
        <w:rPr>
          <w:sz w:val="24"/>
        </w:rPr>
      </w:pPr>
      <w:r>
        <w:rPr>
          <w:rFonts w:hint="eastAsia"/>
          <w:sz w:val="24"/>
        </w:rPr>
        <w:t>2</w:t>
      </w:r>
      <w:r w:rsidR="00F91DDE">
        <w:rPr>
          <w:rFonts w:hint="eastAsia"/>
          <w:sz w:val="24"/>
        </w:rPr>
        <w:t>0</w:t>
      </w:r>
      <w:r>
        <w:rPr>
          <w:rFonts w:hint="eastAsia"/>
          <w:sz w:val="24"/>
        </w:rPr>
        <w:t>.2</w:t>
      </w:r>
      <w:r>
        <w:rPr>
          <w:rFonts w:hint="eastAsia"/>
          <w:sz w:val="24"/>
        </w:rPr>
        <w:t>响应人不得以任何行为影响评选过程，否则响应将被拒绝。</w:t>
      </w:r>
    </w:p>
    <w:p w:rsidR="00E950DD" w:rsidRDefault="00E605BA" w:rsidP="00E605BA">
      <w:pPr>
        <w:pStyle w:val="2"/>
      </w:pPr>
      <w:bookmarkStart w:id="22" w:name="_Toc365994417"/>
      <w:bookmarkStart w:id="23" w:name="_Toc495411471"/>
      <w:bookmarkStart w:id="24" w:name="_Toc495747819"/>
      <w:r>
        <w:rPr>
          <w:rFonts w:hint="eastAsia"/>
        </w:rPr>
        <w:lastRenderedPageBreak/>
        <w:t>2.5</w:t>
      </w:r>
      <w:r w:rsidR="002D7C37">
        <w:rPr>
          <w:rFonts w:hint="eastAsia"/>
        </w:rPr>
        <w:t>授予合同</w:t>
      </w:r>
      <w:bookmarkEnd w:id="22"/>
      <w:bookmarkEnd w:id="23"/>
      <w:bookmarkEnd w:id="24"/>
    </w:p>
    <w:p w:rsidR="00E950DD" w:rsidRDefault="002D7C37">
      <w:pPr>
        <w:spacing w:line="300" w:lineRule="auto"/>
        <w:rPr>
          <w:b/>
          <w:bCs/>
          <w:sz w:val="24"/>
        </w:rPr>
      </w:pPr>
      <w:r>
        <w:rPr>
          <w:rFonts w:hint="eastAsia"/>
          <w:b/>
          <w:bCs/>
          <w:sz w:val="24"/>
        </w:rPr>
        <w:t>2</w:t>
      </w:r>
      <w:r w:rsidR="00D1237A">
        <w:rPr>
          <w:rFonts w:hint="eastAsia"/>
          <w:b/>
          <w:bCs/>
          <w:sz w:val="24"/>
        </w:rPr>
        <w:t>1</w:t>
      </w:r>
      <w:r>
        <w:rPr>
          <w:rFonts w:hint="eastAsia"/>
          <w:b/>
          <w:bCs/>
          <w:sz w:val="24"/>
        </w:rPr>
        <w:t>授予合同前的审查</w:t>
      </w:r>
    </w:p>
    <w:p w:rsidR="00E950DD" w:rsidRDefault="002D7C37">
      <w:pPr>
        <w:pStyle w:val="a7"/>
        <w:spacing w:line="300" w:lineRule="auto"/>
        <w:ind w:firstLineChars="200" w:firstLine="480"/>
        <w:rPr>
          <w:sz w:val="24"/>
        </w:rPr>
      </w:pPr>
      <w:r>
        <w:rPr>
          <w:rFonts w:hint="eastAsia"/>
          <w:sz w:val="24"/>
        </w:rPr>
        <w:t>2</w:t>
      </w:r>
      <w:r w:rsidR="00D1237A">
        <w:rPr>
          <w:rFonts w:hint="eastAsia"/>
          <w:sz w:val="24"/>
        </w:rPr>
        <w:t>1</w:t>
      </w:r>
      <w:r>
        <w:rPr>
          <w:sz w:val="24"/>
        </w:rPr>
        <w:t>.1</w:t>
      </w:r>
      <w:r>
        <w:rPr>
          <w:rFonts w:hint="eastAsia"/>
          <w:sz w:val="24"/>
        </w:rPr>
        <w:t>项目业主保留审查预成交候选人是否有能力令人满意地履行合同的权利，包括对预成交人的组织机构、管理制度、人员组成情况等方面的核实或现场考察。如果审查通过，项目业主将把合同授予该响应人；如果成交候选人不符合条件、弄虚作假、未完全实质响应文件要求的，取消其成交候选人资格。并对下一个候选人的响应能否令人满意地履行合同作类似的审查或重新竞争性谈判。</w:t>
      </w:r>
    </w:p>
    <w:p w:rsidR="00E950DD" w:rsidRDefault="002D7C37">
      <w:pPr>
        <w:spacing w:line="300" w:lineRule="auto"/>
        <w:rPr>
          <w:b/>
          <w:bCs/>
          <w:sz w:val="24"/>
        </w:rPr>
      </w:pPr>
      <w:r>
        <w:rPr>
          <w:rFonts w:hint="eastAsia"/>
          <w:b/>
          <w:bCs/>
          <w:sz w:val="24"/>
        </w:rPr>
        <w:t>2</w:t>
      </w:r>
      <w:r w:rsidR="00A00619">
        <w:rPr>
          <w:rFonts w:hint="eastAsia"/>
          <w:b/>
          <w:bCs/>
          <w:sz w:val="24"/>
        </w:rPr>
        <w:t>2</w:t>
      </w:r>
      <w:r>
        <w:rPr>
          <w:rFonts w:hint="eastAsia"/>
          <w:b/>
          <w:bCs/>
          <w:sz w:val="24"/>
        </w:rPr>
        <w:t>授标时更改采购数量的权力</w:t>
      </w:r>
    </w:p>
    <w:p w:rsidR="00E950DD" w:rsidRDefault="002D7C37">
      <w:pPr>
        <w:spacing w:line="300" w:lineRule="auto"/>
        <w:ind w:firstLineChars="200" w:firstLine="480"/>
        <w:rPr>
          <w:sz w:val="24"/>
        </w:rPr>
      </w:pPr>
      <w:r>
        <w:rPr>
          <w:rFonts w:hint="eastAsia"/>
          <w:sz w:val="24"/>
        </w:rPr>
        <w:t>2</w:t>
      </w:r>
      <w:r w:rsidR="00F91DDE">
        <w:rPr>
          <w:rFonts w:hint="eastAsia"/>
          <w:sz w:val="24"/>
        </w:rPr>
        <w:t>2</w:t>
      </w:r>
      <w:r>
        <w:rPr>
          <w:sz w:val="24"/>
        </w:rPr>
        <w:t>.1</w:t>
      </w:r>
      <w:r>
        <w:rPr>
          <w:rFonts w:hint="eastAsia"/>
          <w:sz w:val="24"/>
        </w:rPr>
        <w:t>项目业主在授予合同时有权对合同约定的工作量予以增加或减少。</w:t>
      </w:r>
    </w:p>
    <w:p w:rsidR="00E950DD" w:rsidRDefault="002D7C37">
      <w:pPr>
        <w:spacing w:line="300" w:lineRule="auto"/>
        <w:rPr>
          <w:sz w:val="24"/>
        </w:rPr>
      </w:pPr>
      <w:r>
        <w:rPr>
          <w:rFonts w:hint="eastAsia"/>
          <w:b/>
          <w:bCs/>
          <w:sz w:val="24"/>
        </w:rPr>
        <w:t>2</w:t>
      </w:r>
      <w:r w:rsidR="00A00619">
        <w:rPr>
          <w:rFonts w:hint="eastAsia"/>
          <w:b/>
          <w:bCs/>
          <w:sz w:val="24"/>
        </w:rPr>
        <w:t>3</w:t>
      </w:r>
      <w:r>
        <w:rPr>
          <w:rFonts w:hint="eastAsia"/>
          <w:b/>
          <w:bCs/>
          <w:sz w:val="24"/>
        </w:rPr>
        <w:t>接受和拒绝任何或所有响应的权力</w:t>
      </w:r>
    </w:p>
    <w:p w:rsidR="00E950DD" w:rsidRDefault="002D7C37">
      <w:pPr>
        <w:spacing w:line="300" w:lineRule="auto"/>
        <w:ind w:firstLineChars="200" w:firstLine="480"/>
        <w:rPr>
          <w:sz w:val="24"/>
        </w:rPr>
      </w:pPr>
      <w:r>
        <w:rPr>
          <w:rFonts w:hint="eastAsia"/>
          <w:sz w:val="24"/>
        </w:rPr>
        <w:t>2</w:t>
      </w:r>
      <w:r w:rsidR="00F91DDE">
        <w:rPr>
          <w:rFonts w:hint="eastAsia"/>
          <w:sz w:val="24"/>
        </w:rPr>
        <w:t>3</w:t>
      </w:r>
      <w:r>
        <w:rPr>
          <w:sz w:val="24"/>
        </w:rPr>
        <w:t>.1</w:t>
      </w:r>
      <w:r>
        <w:rPr>
          <w:rFonts w:hint="eastAsia"/>
          <w:sz w:val="24"/>
        </w:rPr>
        <w:t>竞争性谈判组织单位和项目业主保留在授标之前任何时候接受或拒绝任何响应，以及宣布竞争性谈判程序无效或拒绝所有响应的权力，对受影响的响应人不承担任何责任，也无义务向受影响的响应人解释采取这一行动的理由。</w:t>
      </w:r>
    </w:p>
    <w:p w:rsidR="00E950DD" w:rsidRDefault="002D7C37">
      <w:pPr>
        <w:spacing w:line="300" w:lineRule="auto"/>
        <w:rPr>
          <w:b/>
          <w:bCs/>
          <w:sz w:val="24"/>
        </w:rPr>
      </w:pPr>
      <w:r>
        <w:rPr>
          <w:rFonts w:hint="eastAsia"/>
          <w:b/>
          <w:bCs/>
          <w:sz w:val="24"/>
        </w:rPr>
        <w:t>2</w:t>
      </w:r>
      <w:r w:rsidR="00A00619">
        <w:rPr>
          <w:rFonts w:hint="eastAsia"/>
          <w:b/>
          <w:bCs/>
          <w:sz w:val="24"/>
        </w:rPr>
        <w:t>4</w:t>
      </w:r>
      <w:r>
        <w:rPr>
          <w:rFonts w:hint="eastAsia"/>
          <w:b/>
          <w:bCs/>
          <w:sz w:val="24"/>
        </w:rPr>
        <w:t>成交通知书</w:t>
      </w:r>
    </w:p>
    <w:p w:rsidR="00E950DD" w:rsidRDefault="002D7C37">
      <w:pPr>
        <w:spacing w:line="300" w:lineRule="auto"/>
        <w:ind w:firstLineChars="200" w:firstLine="480"/>
        <w:rPr>
          <w:sz w:val="24"/>
        </w:rPr>
      </w:pPr>
      <w:r>
        <w:rPr>
          <w:rFonts w:hint="eastAsia"/>
          <w:sz w:val="24"/>
        </w:rPr>
        <w:t>2</w:t>
      </w:r>
      <w:r w:rsidR="00F91DDE">
        <w:rPr>
          <w:rFonts w:hint="eastAsia"/>
          <w:sz w:val="24"/>
        </w:rPr>
        <w:t>4</w:t>
      </w:r>
      <w:r>
        <w:rPr>
          <w:sz w:val="24"/>
        </w:rPr>
        <w:t>.1</w:t>
      </w:r>
      <w:r>
        <w:rPr>
          <w:rFonts w:hint="eastAsia"/>
          <w:sz w:val="24"/>
        </w:rPr>
        <w:t>成交人确定后，竞争性谈判组织单位将向成交人发出成交通知书。</w:t>
      </w:r>
    </w:p>
    <w:p w:rsidR="00E950DD" w:rsidRDefault="002D7C37">
      <w:pPr>
        <w:spacing w:line="300" w:lineRule="auto"/>
        <w:ind w:firstLineChars="200" w:firstLine="480"/>
        <w:rPr>
          <w:sz w:val="24"/>
        </w:rPr>
      </w:pPr>
      <w:r>
        <w:rPr>
          <w:rFonts w:hint="eastAsia"/>
          <w:sz w:val="24"/>
        </w:rPr>
        <w:t>2</w:t>
      </w:r>
      <w:r w:rsidR="00F91DDE">
        <w:rPr>
          <w:rFonts w:hint="eastAsia"/>
          <w:sz w:val="24"/>
        </w:rPr>
        <w:t>4</w:t>
      </w:r>
      <w:r>
        <w:rPr>
          <w:sz w:val="24"/>
        </w:rPr>
        <w:t>.2</w:t>
      </w:r>
      <w:r>
        <w:rPr>
          <w:rFonts w:hint="eastAsia"/>
          <w:sz w:val="24"/>
        </w:rPr>
        <w:t>成交通知书是合同的一个组成部分。</w:t>
      </w:r>
    </w:p>
    <w:p w:rsidR="00E950DD" w:rsidRDefault="002D7C37">
      <w:pPr>
        <w:spacing w:line="300" w:lineRule="auto"/>
        <w:rPr>
          <w:b/>
          <w:bCs/>
          <w:sz w:val="24"/>
        </w:rPr>
      </w:pPr>
      <w:r>
        <w:rPr>
          <w:rFonts w:hint="eastAsia"/>
          <w:b/>
          <w:bCs/>
          <w:sz w:val="24"/>
        </w:rPr>
        <w:t>2</w:t>
      </w:r>
      <w:r w:rsidR="00A00619">
        <w:rPr>
          <w:rFonts w:hint="eastAsia"/>
          <w:b/>
          <w:bCs/>
          <w:sz w:val="24"/>
        </w:rPr>
        <w:t>5</w:t>
      </w:r>
      <w:r>
        <w:rPr>
          <w:rFonts w:hint="eastAsia"/>
          <w:b/>
          <w:bCs/>
          <w:sz w:val="24"/>
        </w:rPr>
        <w:t>签订合同</w:t>
      </w:r>
    </w:p>
    <w:p w:rsidR="00E950DD" w:rsidRDefault="002D7C37">
      <w:pPr>
        <w:spacing w:line="300" w:lineRule="auto"/>
        <w:ind w:firstLineChars="200" w:firstLine="480"/>
        <w:rPr>
          <w:sz w:val="24"/>
        </w:rPr>
      </w:pPr>
      <w:r>
        <w:rPr>
          <w:rFonts w:hint="eastAsia"/>
          <w:sz w:val="24"/>
        </w:rPr>
        <w:t>2</w:t>
      </w:r>
      <w:r w:rsidR="00A00619">
        <w:rPr>
          <w:rFonts w:hint="eastAsia"/>
          <w:sz w:val="24"/>
        </w:rPr>
        <w:t>5</w:t>
      </w:r>
      <w:r>
        <w:rPr>
          <w:sz w:val="24"/>
        </w:rPr>
        <w:t>.1</w:t>
      </w:r>
      <w:r>
        <w:rPr>
          <w:rFonts w:hint="eastAsia"/>
          <w:sz w:val="24"/>
        </w:rPr>
        <w:t>成交方在收到成交通知书后，应按《成交通知书》指定的时间、地点与项目业主签订合同。</w:t>
      </w:r>
    </w:p>
    <w:p w:rsidR="00E950DD" w:rsidRDefault="002D7C37">
      <w:pPr>
        <w:spacing w:line="300" w:lineRule="auto"/>
        <w:ind w:firstLineChars="200" w:firstLine="480"/>
        <w:rPr>
          <w:sz w:val="24"/>
        </w:rPr>
      </w:pPr>
      <w:r>
        <w:rPr>
          <w:rFonts w:hint="eastAsia"/>
          <w:sz w:val="24"/>
        </w:rPr>
        <w:t>2</w:t>
      </w:r>
      <w:r w:rsidR="00A00619">
        <w:rPr>
          <w:rFonts w:hint="eastAsia"/>
          <w:sz w:val="24"/>
        </w:rPr>
        <w:t>5</w:t>
      </w:r>
      <w:r>
        <w:rPr>
          <w:sz w:val="24"/>
        </w:rPr>
        <w:t>.2</w:t>
      </w:r>
      <w:r>
        <w:rPr>
          <w:rFonts w:hint="eastAsia"/>
          <w:sz w:val="24"/>
        </w:rPr>
        <w:t>“竞争性谈判文件”、成交方的“响应文件”及其澄清文件等，均为签订经济合同的依据。</w:t>
      </w:r>
    </w:p>
    <w:p w:rsidR="00E950DD" w:rsidRDefault="002D7C37">
      <w:pPr>
        <w:spacing w:line="300" w:lineRule="auto"/>
        <w:ind w:firstLineChars="200" w:firstLine="480"/>
        <w:rPr>
          <w:sz w:val="24"/>
        </w:rPr>
      </w:pPr>
      <w:r>
        <w:rPr>
          <w:rFonts w:hint="eastAsia"/>
          <w:sz w:val="24"/>
        </w:rPr>
        <w:t>2</w:t>
      </w:r>
      <w:r w:rsidR="00A00619">
        <w:rPr>
          <w:rFonts w:hint="eastAsia"/>
          <w:sz w:val="24"/>
        </w:rPr>
        <w:t>5</w:t>
      </w:r>
      <w:r>
        <w:rPr>
          <w:sz w:val="24"/>
        </w:rPr>
        <w:t>.3</w:t>
      </w:r>
      <w:r>
        <w:rPr>
          <w:rFonts w:hint="eastAsia"/>
          <w:sz w:val="24"/>
        </w:rPr>
        <w:t>成交者如未能按竞争性谈判文件要求，在规定限期内签订合同，无论何种原因竞争性谈判组织单位将取消其成交资格、撤销其成交通知书，并另选择成交者或另行竞争性谈判。</w:t>
      </w:r>
    </w:p>
    <w:p w:rsidR="00E950DD" w:rsidRDefault="00E950DD">
      <w:pPr>
        <w:spacing w:line="300" w:lineRule="auto"/>
        <w:ind w:firstLineChars="200" w:firstLine="480"/>
        <w:rPr>
          <w:sz w:val="24"/>
        </w:rPr>
      </w:pPr>
    </w:p>
    <w:p w:rsidR="00E950DD" w:rsidRDefault="00E950DD">
      <w:pPr>
        <w:widowControl/>
        <w:jc w:val="left"/>
        <w:rPr>
          <w:b/>
          <w:sz w:val="28"/>
          <w:szCs w:val="28"/>
        </w:rPr>
        <w:sectPr w:rsidR="00E950DD" w:rsidSect="00055108">
          <w:pgSz w:w="11906" w:h="16838"/>
          <w:pgMar w:top="1134" w:right="1416" w:bottom="1134" w:left="1418" w:header="851" w:footer="851" w:gutter="0"/>
          <w:cols w:space="720"/>
          <w:docGrid w:type="lines" w:linePitch="381"/>
        </w:sectPr>
      </w:pPr>
    </w:p>
    <w:p w:rsidR="00E950DD" w:rsidRDefault="002D7C37">
      <w:pPr>
        <w:pStyle w:val="3"/>
      </w:pPr>
      <w:bookmarkStart w:id="25" w:name="_Toc495411472"/>
      <w:bookmarkStart w:id="26" w:name="_Toc495747820"/>
      <w:r>
        <w:rPr>
          <w:rFonts w:hint="eastAsia"/>
        </w:rPr>
        <w:lastRenderedPageBreak/>
        <w:t>附表</w:t>
      </w:r>
      <w:r>
        <w:rPr>
          <w:rFonts w:hint="eastAsia"/>
        </w:rPr>
        <w:t xml:space="preserve">1: </w:t>
      </w:r>
      <w:r>
        <w:rPr>
          <w:rFonts w:hint="eastAsia"/>
        </w:rPr>
        <w:t>评选委员会签到表</w:t>
      </w:r>
      <w:bookmarkEnd w:id="25"/>
      <w:bookmarkEnd w:id="26"/>
    </w:p>
    <w:p w:rsidR="00E950DD" w:rsidRDefault="002D7C37">
      <w:pPr>
        <w:jc w:val="center"/>
        <w:rPr>
          <w:b/>
          <w:sz w:val="28"/>
          <w:szCs w:val="28"/>
        </w:rPr>
      </w:pPr>
      <w:r>
        <w:rPr>
          <w:rFonts w:hint="eastAsia"/>
          <w:b/>
          <w:sz w:val="28"/>
          <w:szCs w:val="28"/>
        </w:rPr>
        <w:t>评选委员会签到表</w:t>
      </w:r>
    </w:p>
    <w:p w:rsidR="00E950DD" w:rsidRDefault="00E950DD">
      <w:pPr>
        <w:spacing w:line="400" w:lineRule="exact"/>
        <w:ind w:firstLine="600"/>
        <w:rPr>
          <w:sz w:val="30"/>
          <w:szCs w:val="30"/>
        </w:rPr>
      </w:pPr>
    </w:p>
    <w:p w:rsidR="00E950DD" w:rsidRPr="00B158BB" w:rsidRDefault="002D7C37" w:rsidP="00B158BB">
      <w:pPr>
        <w:spacing w:line="400" w:lineRule="exact"/>
        <w:ind w:firstLineChars="98" w:firstLine="236"/>
        <w:rPr>
          <w:b/>
          <w:sz w:val="24"/>
        </w:rPr>
      </w:pPr>
      <w:r w:rsidRPr="00B158BB">
        <w:rPr>
          <w:rFonts w:hint="eastAsia"/>
          <w:b/>
          <w:sz w:val="24"/>
        </w:rPr>
        <w:t>项目名称：</w:t>
      </w:r>
      <w:r w:rsidR="00F91DDE" w:rsidRPr="00B158BB">
        <w:rPr>
          <w:rFonts w:hint="eastAsia"/>
          <w:b/>
          <w:sz w:val="24"/>
        </w:rPr>
        <w:t xml:space="preserve">  </w:t>
      </w:r>
      <w:r w:rsidR="00F91DDE">
        <w:rPr>
          <w:rFonts w:hint="eastAsia"/>
          <w:sz w:val="24"/>
        </w:rPr>
        <w:t xml:space="preserve">                                                                     </w:t>
      </w:r>
      <w:r w:rsidR="00F91DDE" w:rsidRPr="00B158BB">
        <w:rPr>
          <w:rFonts w:hint="eastAsia"/>
          <w:b/>
          <w:sz w:val="24"/>
        </w:rPr>
        <w:t xml:space="preserve"> </w:t>
      </w:r>
      <w:r w:rsidRPr="00B158BB">
        <w:rPr>
          <w:rFonts w:hint="eastAsia"/>
          <w:b/>
          <w:sz w:val="24"/>
        </w:rPr>
        <w:t>评审时间：</w:t>
      </w:r>
      <w:r w:rsidR="00B158BB" w:rsidRPr="00B158BB">
        <w:rPr>
          <w:rFonts w:hint="eastAsia"/>
          <w:sz w:val="24"/>
          <w:u w:val="single"/>
        </w:rPr>
        <w:t xml:space="preserve">       </w:t>
      </w:r>
      <w:r w:rsidRPr="00B158BB">
        <w:rPr>
          <w:b/>
          <w:sz w:val="24"/>
        </w:rPr>
        <w:t>年</w:t>
      </w:r>
      <w:r w:rsidR="00B158BB" w:rsidRPr="00B158BB">
        <w:rPr>
          <w:rFonts w:hint="eastAsia"/>
          <w:sz w:val="24"/>
          <w:u w:val="single"/>
        </w:rPr>
        <w:t xml:space="preserve">   </w:t>
      </w:r>
      <w:r w:rsidRPr="00B158BB">
        <w:rPr>
          <w:b/>
          <w:sz w:val="24"/>
        </w:rPr>
        <w:t>月</w:t>
      </w:r>
      <w:r w:rsidR="00B158BB" w:rsidRPr="00B158BB">
        <w:rPr>
          <w:rFonts w:hint="eastAsia"/>
          <w:sz w:val="24"/>
          <w:u w:val="single"/>
        </w:rPr>
        <w:t xml:space="preserve">   </w:t>
      </w:r>
      <w:r w:rsidRPr="00B158BB">
        <w:rPr>
          <w:b/>
          <w:sz w:val="24"/>
        </w:rPr>
        <w:t>日</w:t>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2776"/>
        <w:gridCol w:w="2410"/>
        <w:gridCol w:w="4678"/>
        <w:gridCol w:w="3260"/>
      </w:tblGrid>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序号</w:t>
            </w:r>
          </w:p>
        </w:tc>
        <w:tc>
          <w:tcPr>
            <w:tcW w:w="2776" w:type="dxa"/>
          </w:tcPr>
          <w:p w:rsidR="00B158BB" w:rsidRDefault="00B158BB">
            <w:pPr>
              <w:spacing w:line="400" w:lineRule="exact"/>
              <w:jc w:val="center"/>
              <w:rPr>
                <w:sz w:val="24"/>
              </w:rPr>
            </w:pPr>
            <w:r>
              <w:rPr>
                <w:rFonts w:hint="eastAsia"/>
                <w:sz w:val="24"/>
              </w:rPr>
              <w:t>姓名</w:t>
            </w:r>
          </w:p>
        </w:tc>
        <w:tc>
          <w:tcPr>
            <w:tcW w:w="2410" w:type="dxa"/>
          </w:tcPr>
          <w:p w:rsidR="00B158BB" w:rsidRDefault="00B158BB">
            <w:pPr>
              <w:spacing w:line="400" w:lineRule="exact"/>
              <w:jc w:val="center"/>
              <w:rPr>
                <w:sz w:val="24"/>
              </w:rPr>
            </w:pPr>
            <w:r>
              <w:rPr>
                <w:rFonts w:hint="eastAsia"/>
                <w:sz w:val="24"/>
              </w:rPr>
              <w:t>职务</w:t>
            </w:r>
          </w:p>
        </w:tc>
        <w:tc>
          <w:tcPr>
            <w:tcW w:w="4678" w:type="dxa"/>
          </w:tcPr>
          <w:p w:rsidR="00B158BB" w:rsidRDefault="00B158BB">
            <w:pPr>
              <w:spacing w:line="400" w:lineRule="exact"/>
              <w:jc w:val="center"/>
              <w:rPr>
                <w:sz w:val="24"/>
              </w:rPr>
            </w:pPr>
            <w:r>
              <w:rPr>
                <w:rFonts w:hint="eastAsia"/>
                <w:sz w:val="24"/>
              </w:rPr>
              <w:t>工作单位</w:t>
            </w:r>
          </w:p>
        </w:tc>
        <w:tc>
          <w:tcPr>
            <w:tcW w:w="3260" w:type="dxa"/>
          </w:tcPr>
          <w:p w:rsidR="00B158BB" w:rsidRDefault="00B158BB">
            <w:pPr>
              <w:spacing w:line="400" w:lineRule="exact"/>
              <w:jc w:val="center"/>
              <w:rPr>
                <w:sz w:val="24"/>
              </w:rPr>
            </w:pPr>
            <w:r>
              <w:rPr>
                <w:rFonts w:hint="eastAsia"/>
                <w:sz w:val="24"/>
              </w:rPr>
              <w:t>签到时间</w:t>
            </w: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1</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2</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3</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4</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5</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6</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7</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8</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9</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r w:rsidR="00B158BB" w:rsidTr="00B158BB">
        <w:trPr>
          <w:trHeight w:val="522"/>
          <w:jc w:val="center"/>
        </w:trPr>
        <w:tc>
          <w:tcPr>
            <w:tcW w:w="876" w:type="dxa"/>
          </w:tcPr>
          <w:p w:rsidR="00B158BB" w:rsidRDefault="00B158BB">
            <w:pPr>
              <w:spacing w:line="400" w:lineRule="exact"/>
              <w:jc w:val="center"/>
              <w:rPr>
                <w:sz w:val="24"/>
              </w:rPr>
            </w:pPr>
            <w:r>
              <w:rPr>
                <w:rFonts w:hint="eastAsia"/>
                <w:sz w:val="24"/>
              </w:rPr>
              <w:t>10</w:t>
            </w:r>
          </w:p>
        </w:tc>
        <w:tc>
          <w:tcPr>
            <w:tcW w:w="2776" w:type="dxa"/>
          </w:tcPr>
          <w:p w:rsidR="00B158BB" w:rsidRDefault="00B158BB" w:rsidP="00F91DDE">
            <w:pPr>
              <w:spacing w:line="400" w:lineRule="exact"/>
              <w:ind w:firstLine="480"/>
              <w:jc w:val="center"/>
              <w:rPr>
                <w:sz w:val="24"/>
              </w:rPr>
            </w:pPr>
          </w:p>
        </w:tc>
        <w:tc>
          <w:tcPr>
            <w:tcW w:w="2410" w:type="dxa"/>
          </w:tcPr>
          <w:p w:rsidR="00B158BB" w:rsidRDefault="00B158BB" w:rsidP="00F91DDE">
            <w:pPr>
              <w:spacing w:line="400" w:lineRule="exact"/>
              <w:ind w:firstLine="480"/>
              <w:jc w:val="center"/>
              <w:rPr>
                <w:sz w:val="24"/>
              </w:rPr>
            </w:pPr>
          </w:p>
        </w:tc>
        <w:tc>
          <w:tcPr>
            <w:tcW w:w="4678" w:type="dxa"/>
          </w:tcPr>
          <w:p w:rsidR="00B158BB" w:rsidRDefault="00B158BB" w:rsidP="00F91DDE">
            <w:pPr>
              <w:spacing w:line="400" w:lineRule="exact"/>
              <w:ind w:firstLine="480"/>
              <w:jc w:val="center"/>
              <w:rPr>
                <w:sz w:val="24"/>
              </w:rPr>
            </w:pPr>
          </w:p>
        </w:tc>
        <w:tc>
          <w:tcPr>
            <w:tcW w:w="3260" w:type="dxa"/>
          </w:tcPr>
          <w:p w:rsidR="00B158BB" w:rsidRDefault="00B158BB" w:rsidP="00F91DDE">
            <w:pPr>
              <w:spacing w:line="400" w:lineRule="exact"/>
              <w:ind w:firstLine="480"/>
              <w:jc w:val="center"/>
              <w:rPr>
                <w:sz w:val="24"/>
              </w:rPr>
            </w:pPr>
          </w:p>
        </w:tc>
      </w:tr>
    </w:tbl>
    <w:p w:rsidR="00602355" w:rsidRDefault="00602355">
      <w:pPr>
        <w:spacing w:line="400" w:lineRule="exact"/>
        <w:rPr>
          <w:sz w:val="28"/>
          <w:szCs w:val="28"/>
        </w:rPr>
      </w:pPr>
    </w:p>
    <w:p w:rsidR="00B158BB" w:rsidRDefault="00B158BB">
      <w:pPr>
        <w:spacing w:line="400" w:lineRule="exact"/>
        <w:rPr>
          <w:sz w:val="28"/>
          <w:szCs w:val="28"/>
        </w:rPr>
      </w:pPr>
    </w:p>
    <w:p w:rsidR="00B158BB" w:rsidRDefault="00B158BB">
      <w:pPr>
        <w:spacing w:line="400" w:lineRule="exact"/>
        <w:rPr>
          <w:sz w:val="28"/>
          <w:szCs w:val="28"/>
        </w:rPr>
      </w:pPr>
    </w:p>
    <w:p w:rsidR="00E950DD" w:rsidRDefault="002D7C37" w:rsidP="00B158BB">
      <w:pPr>
        <w:pStyle w:val="3"/>
        <w:spacing w:line="415" w:lineRule="auto"/>
      </w:pPr>
      <w:r>
        <w:br w:type="page"/>
      </w:r>
      <w:bookmarkStart w:id="27" w:name="_Toc495747821"/>
      <w:r>
        <w:rPr>
          <w:rFonts w:hint="eastAsia"/>
        </w:rPr>
        <w:lastRenderedPageBreak/>
        <w:t>附表</w:t>
      </w:r>
      <w:r>
        <w:rPr>
          <w:rFonts w:hint="eastAsia"/>
        </w:rPr>
        <w:t xml:space="preserve">2: </w:t>
      </w:r>
      <w:r>
        <w:rPr>
          <w:rFonts w:hint="eastAsia"/>
        </w:rPr>
        <w:t>响应人签到表</w:t>
      </w:r>
      <w:bookmarkEnd w:id="27"/>
    </w:p>
    <w:p w:rsidR="00E950DD" w:rsidRDefault="002D7C37">
      <w:pPr>
        <w:jc w:val="center"/>
        <w:rPr>
          <w:b/>
          <w:sz w:val="28"/>
          <w:szCs w:val="28"/>
        </w:rPr>
      </w:pPr>
      <w:r>
        <w:rPr>
          <w:rFonts w:hint="eastAsia"/>
          <w:b/>
          <w:sz w:val="28"/>
          <w:szCs w:val="28"/>
        </w:rPr>
        <w:t>响应人签到表</w:t>
      </w:r>
    </w:p>
    <w:p w:rsidR="00E950DD" w:rsidRDefault="00E950DD">
      <w:pPr>
        <w:spacing w:line="400" w:lineRule="exact"/>
        <w:ind w:firstLine="600"/>
        <w:rPr>
          <w:sz w:val="30"/>
          <w:szCs w:val="30"/>
        </w:rPr>
      </w:pPr>
    </w:p>
    <w:p w:rsidR="00E950DD" w:rsidRPr="00B158BB" w:rsidRDefault="00B158BB" w:rsidP="00B158BB">
      <w:pPr>
        <w:spacing w:line="400" w:lineRule="exact"/>
        <w:ind w:firstLineChars="98" w:firstLine="236"/>
        <w:rPr>
          <w:b/>
          <w:sz w:val="24"/>
        </w:rPr>
      </w:pPr>
      <w:r w:rsidRPr="00B158BB">
        <w:rPr>
          <w:rFonts w:hint="eastAsia"/>
          <w:b/>
          <w:sz w:val="24"/>
        </w:rPr>
        <w:t>项目名称：</w:t>
      </w:r>
      <w:r w:rsidRPr="00B158BB">
        <w:rPr>
          <w:rFonts w:hint="eastAsia"/>
          <w:b/>
          <w:sz w:val="24"/>
        </w:rPr>
        <w:t xml:space="preserve">  </w:t>
      </w:r>
      <w:r>
        <w:rPr>
          <w:rFonts w:hint="eastAsia"/>
          <w:sz w:val="24"/>
        </w:rPr>
        <w:t xml:space="preserve">                                                                     </w:t>
      </w:r>
      <w:r w:rsidRPr="00B158BB">
        <w:rPr>
          <w:rFonts w:hint="eastAsia"/>
          <w:b/>
          <w:sz w:val="24"/>
        </w:rPr>
        <w:t xml:space="preserve"> </w:t>
      </w:r>
      <w:r w:rsidRPr="00B158BB">
        <w:rPr>
          <w:rFonts w:hint="eastAsia"/>
          <w:b/>
          <w:sz w:val="24"/>
        </w:rPr>
        <w:t>评审时间：</w:t>
      </w:r>
      <w:r w:rsidRPr="00B158BB">
        <w:rPr>
          <w:rFonts w:hint="eastAsia"/>
          <w:sz w:val="24"/>
          <w:u w:val="single"/>
        </w:rPr>
        <w:t xml:space="preserve">       </w:t>
      </w:r>
      <w:r w:rsidRPr="00B158BB">
        <w:rPr>
          <w:b/>
          <w:sz w:val="24"/>
        </w:rPr>
        <w:t>年</w:t>
      </w:r>
      <w:r w:rsidRPr="00B158BB">
        <w:rPr>
          <w:rFonts w:hint="eastAsia"/>
          <w:sz w:val="24"/>
          <w:u w:val="single"/>
        </w:rPr>
        <w:t xml:space="preserve">  </w:t>
      </w:r>
      <w:r>
        <w:rPr>
          <w:rFonts w:hint="eastAsia"/>
          <w:sz w:val="24"/>
          <w:u w:val="single"/>
        </w:rPr>
        <w:t xml:space="preserve"> </w:t>
      </w:r>
      <w:r w:rsidRPr="00B158BB">
        <w:rPr>
          <w:rFonts w:hint="eastAsia"/>
          <w:sz w:val="24"/>
          <w:u w:val="single"/>
        </w:rPr>
        <w:t xml:space="preserve"> </w:t>
      </w:r>
      <w:r w:rsidRPr="00B158BB">
        <w:rPr>
          <w:b/>
          <w:sz w:val="24"/>
        </w:rPr>
        <w:t>月</w:t>
      </w:r>
      <w:r w:rsidRPr="00B158BB">
        <w:rPr>
          <w:rFonts w:hint="eastAsia"/>
          <w:sz w:val="24"/>
          <w:u w:val="single"/>
        </w:rPr>
        <w:t xml:space="preserve">  </w:t>
      </w:r>
      <w:r>
        <w:rPr>
          <w:rFonts w:hint="eastAsia"/>
          <w:sz w:val="24"/>
          <w:u w:val="single"/>
        </w:rPr>
        <w:t xml:space="preserve"> </w:t>
      </w:r>
      <w:r w:rsidRPr="00B158BB">
        <w:rPr>
          <w:rFonts w:hint="eastAsia"/>
          <w:sz w:val="24"/>
          <w:u w:val="single"/>
        </w:rPr>
        <w:t xml:space="preserve"> </w:t>
      </w:r>
      <w:r w:rsidRPr="00B158BB">
        <w:rPr>
          <w:b/>
          <w:sz w:val="24"/>
        </w:rPr>
        <w:t>日</w:t>
      </w:r>
    </w:p>
    <w:tbl>
      <w:tblPr>
        <w:tblW w:w="13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2634"/>
        <w:gridCol w:w="1418"/>
        <w:gridCol w:w="4111"/>
        <w:gridCol w:w="2409"/>
        <w:gridCol w:w="2409"/>
      </w:tblGrid>
      <w:tr w:rsidR="00B158BB" w:rsidTr="00B158BB">
        <w:trPr>
          <w:trHeight w:val="647"/>
          <w:jc w:val="center"/>
        </w:trPr>
        <w:tc>
          <w:tcPr>
            <w:tcW w:w="876" w:type="dxa"/>
            <w:vAlign w:val="center"/>
          </w:tcPr>
          <w:p w:rsidR="00B158BB" w:rsidRDefault="00B158BB" w:rsidP="00B158BB">
            <w:pPr>
              <w:spacing w:line="400" w:lineRule="exact"/>
              <w:jc w:val="center"/>
              <w:rPr>
                <w:sz w:val="24"/>
              </w:rPr>
            </w:pPr>
            <w:r>
              <w:rPr>
                <w:rFonts w:hint="eastAsia"/>
                <w:sz w:val="24"/>
              </w:rPr>
              <w:t>序号</w:t>
            </w:r>
          </w:p>
        </w:tc>
        <w:tc>
          <w:tcPr>
            <w:tcW w:w="2634" w:type="dxa"/>
            <w:vAlign w:val="center"/>
          </w:tcPr>
          <w:p w:rsidR="00B158BB" w:rsidRDefault="00B158BB" w:rsidP="00B158BB">
            <w:pPr>
              <w:spacing w:line="400" w:lineRule="exact"/>
              <w:jc w:val="center"/>
              <w:rPr>
                <w:sz w:val="24"/>
              </w:rPr>
            </w:pPr>
            <w:r>
              <w:rPr>
                <w:rFonts w:hint="eastAsia"/>
                <w:sz w:val="24"/>
              </w:rPr>
              <w:t>姓名</w:t>
            </w:r>
          </w:p>
        </w:tc>
        <w:tc>
          <w:tcPr>
            <w:tcW w:w="1418" w:type="dxa"/>
            <w:vAlign w:val="center"/>
          </w:tcPr>
          <w:p w:rsidR="00B158BB" w:rsidRDefault="00B158BB" w:rsidP="00B158BB">
            <w:pPr>
              <w:spacing w:line="400" w:lineRule="exact"/>
              <w:jc w:val="center"/>
              <w:rPr>
                <w:sz w:val="24"/>
              </w:rPr>
            </w:pPr>
            <w:r>
              <w:rPr>
                <w:rFonts w:hint="eastAsia"/>
                <w:sz w:val="24"/>
              </w:rPr>
              <w:t>职务</w:t>
            </w:r>
          </w:p>
        </w:tc>
        <w:tc>
          <w:tcPr>
            <w:tcW w:w="4111" w:type="dxa"/>
            <w:vAlign w:val="center"/>
          </w:tcPr>
          <w:p w:rsidR="00B158BB" w:rsidRDefault="00B158BB" w:rsidP="00B158BB">
            <w:pPr>
              <w:spacing w:line="400" w:lineRule="exact"/>
              <w:jc w:val="center"/>
              <w:rPr>
                <w:sz w:val="24"/>
              </w:rPr>
            </w:pPr>
            <w:r>
              <w:rPr>
                <w:rFonts w:hint="eastAsia"/>
                <w:sz w:val="24"/>
              </w:rPr>
              <w:t>单位名称</w:t>
            </w:r>
          </w:p>
        </w:tc>
        <w:tc>
          <w:tcPr>
            <w:tcW w:w="2409" w:type="dxa"/>
            <w:vAlign w:val="center"/>
          </w:tcPr>
          <w:p w:rsidR="00B158BB" w:rsidRDefault="00B158BB" w:rsidP="00B158BB">
            <w:pPr>
              <w:spacing w:line="400" w:lineRule="exact"/>
              <w:jc w:val="center"/>
              <w:rPr>
                <w:sz w:val="24"/>
              </w:rPr>
            </w:pPr>
            <w:r>
              <w:rPr>
                <w:rFonts w:hint="eastAsia"/>
                <w:sz w:val="24"/>
              </w:rPr>
              <w:t>电话号码</w:t>
            </w:r>
          </w:p>
        </w:tc>
        <w:tc>
          <w:tcPr>
            <w:tcW w:w="2409" w:type="dxa"/>
            <w:vAlign w:val="center"/>
          </w:tcPr>
          <w:p w:rsidR="00B158BB" w:rsidRDefault="00B158BB" w:rsidP="00B158BB">
            <w:pPr>
              <w:spacing w:line="400" w:lineRule="exact"/>
              <w:jc w:val="center"/>
              <w:rPr>
                <w:sz w:val="24"/>
              </w:rPr>
            </w:pPr>
            <w:r>
              <w:rPr>
                <w:rFonts w:hint="eastAsia"/>
                <w:sz w:val="24"/>
              </w:rPr>
              <w:t>签到时间</w:t>
            </w:r>
          </w:p>
        </w:tc>
      </w:tr>
      <w:tr w:rsidR="00B158BB" w:rsidTr="00B158BB">
        <w:trPr>
          <w:trHeight w:val="699"/>
          <w:jc w:val="center"/>
        </w:trPr>
        <w:tc>
          <w:tcPr>
            <w:tcW w:w="876" w:type="dxa"/>
            <w:vAlign w:val="center"/>
          </w:tcPr>
          <w:p w:rsidR="00B158BB" w:rsidRDefault="00B158BB" w:rsidP="00B158BB">
            <w:pPr>
              <w:spacing w:line="400" w:lineRule="exact"/>
              <w:jc w:val="center"/>
              <w:rPr>
                <w:sz w:val="24"/>
              </w:rPr>
            </w:pPr>
            <w:r>
              <w:rPr>
                <w:rFonts w:hint="eastAsia"/>
                <w:sz w:val="24"/>
              </w:rPr>
              <w:t>1</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r w:rsidR="00B158BB" w:rsidTr="00B158BB">
        <w:trPr>
          <w:trHeight w:val="709"/>
          <w:jc w:val="center"/>
        </w:trPr>
        <w:tc>
          <w:tcPr>
            <w:tcW w:w="876" w:type="dxa"/>
            <w:vAlign w:val="center"/>
          </w:tcPr>
          <w:p w:rsidR="00B158BB" w:rsidRDefault="00B158BB" w:rsidP="00B158BB">
            <w:pPr>
              <w:spacing w:line="400" w:lineRule="exact"/>
              <w:jc w:val="center"/>
              <w:rPr>
                <w:sz w:val="24"/>
              </w:rPr>
            </w:pPr>
            <w:r>
              <w:rPr>
                <w:rFonts w:hint="eastAsia"/>
                <w:sz w:val="24"/>
              </w:rPr>
              <w:t>2</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r w:rsidR="00B158BB" w:rsidTr="00B158BB">
        <w:trPr>
          <w:trHeight w:val="691"/>
          <w:jc w:val="center"/>
        </w:trPr>
        <w:tc>
          <w:tcPr>
            <w:tcW w:w="876" w:type="dxa"/>
            <w:vAlign w:val="center"/>
          </w:tcPr>
          <w:p w:rsidR="00B158BB" w:rsidRDefault="00B158BB" w:rsidP="00B158BB">
            <w:pPr>
              <w:spacing w:line="400" w:lineRule="exact"/>
              <w:jc w:val="center"/>
              <w:rPr>
                <w:sz w:val="24"/>
              </w:rPr>
            </w:pPr>
            <w:r>
              <w:rPr>
                <w:rFonts w:hint="eastAsia"/>
                <w:sz w:val="24"/>
              </w:rPr>
              <w:t>3</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r w:rsidR="00B158BB" w:rsidTr="00B158BB">
        <w:trPr>
          <w:trHeight w:val="559"/>
          <w:jc w:val="center"/>
        </w:trPr>
        <w:tc>
          <w:tcPr>
            <w:tcW w:w="876" w:type="dxa"/>
            <w:vAlign w:val="center"/>
          </w:tcPr>
          <w:p w:rsidR="00B158BB" w:rsidRDefault="00B158BB" w:rsidP="00B158BB">
            <w:pPr>
              <w:spacing w:line="400" w:lineRule="exact"/>
              <w:jc w:val="center"/>
              <w:rPr>
                <w:sz w:val="24"/>
              </w:rPr>
            </w:pPr>
            <w:r>
              <w:rPr>
                <w:rFonts w:hint="eastAsia"/>
                <w:sz w:val="24"/>
              </w:rPr>
              <w:t>4</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r w:rsidR="00B158BB" w:rsidTr="00B158BB">
        <w:trPr>
          <w:trHeight w:val="553"/>
          <w:jc w:val="center"/>
        </w:trPr>
        <w:tc>
          <w:tcPr>
            <w:tcW w:w="876" w:type="dxa"/>
            <w:vAlign w:val="center"/>
          </w:tcPr>
          <w:p w:rsidR="00B158BB" w:rsidRDefault="00B158BB" w:rsidP="00B158BB">
            <w:pPr>
              <w:spacing w:line="400" w:lineRule="exact"/>
              <w:jc w:val="center"/>
              <w:rPr>
                <w:sz w:val="24"/>
              </w:rPr>
            </w:pPr>
            <w:r>
              <w:rPr>
                <w:rFonts w:hint="eastAsia"/>
                <w:sz w:val="24"/>
              </w:rPr>
              <w:t>5</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r w:rsidR="00B158BB" w:rsidTr="00B158BB">
        <w:trPr>
          <w:trHeight w:val="547"/>
          <w:jc w:val="center"/>
        </w:trPr>
        <w:tc>
          <w:tcPr>
            <w:tcW w:w="876" w:type="dxa"/>
            <w:vAlign w:val="center"/>
          </w:tcPr>
          <w:p w:rsidR="00B158BB" w:rsidRDefault="00B158BB" w:rsidP="00B158BB">
            <w:pPr>
              <w:spacing w:line="400" w:lineRule="exact"/>
              <w:jc w:val="center"/>
              <w:rPr>
                <w:sz w:val="24"/>
              </w:rPr>
            </w:pPr>
            <w:r>
              <w:rPr>
                <w:rFonts w:hint="eastAsia"/>
                <w:sz w:val="24"/>
              </w:rPr>
              <w:t>6</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r w:rsidR="00B158BB" w:rsidTr="00B158BB">
        <w:trPr>
          <w:trHeight w:val="569"/>
          <w:jc w:val="center"/>
        </w:trPr>
        <w:tc>
          <w:tcPr>
            <w:tcW w:w="876" w:type="dxa"/>
            <w:vAlign w:val="center"/>
          </w:tcPr>
          <w:p w:rsidR="00B158BB" w:rsidRDefault="00B158BB" w:rsidP="00B158BB">
            <w:pPr>
              <w:spacing w:line="400" w:lineRule="exact"/>
              <w:jc w:val="center"/>
              <w:rPr>
                <w:sz w:val="24"/>
              </w:rPr>
            </w:pPr>
            <w:r>
              <w:rPr>
                <w:rFonts w:hint="eastAsia"/>
                <w:sz w:val="24"/>
              </w:rPr>
              <w:t>7</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r w:rsidR="00B158BB" w:rsidTr="00B158BB">
        <w:trPr>
          <w:trHeight w:val="549"/>
          <w:jc w:val="center"/>
        </w:trPr>
        <w:tc>
          <w:tcPr>
            <w:tcW w:w="876" w:type="dxa"/>
            <w:vAlign w:val="center"/>
          </w:tcPr>
          <w:p w:rsidR="00B158BB" w:rsidRDefault="00B158BB" w:rsidP="00B158BB">
            <w:pPr>
              <w:spacing w:line="400" w:lineRule="exact"/>
              <w:jc w:val="center"/>
              <w:rPr>
                <w:sz w:val="24"/>
              </w:rPr>
            </w:pPr>
            <w:r>
              <w:rPr>
                <w:rFonts w:hint="eastAsia"/>
                <w:sz w:val="24"/>
              </w:rPr>
              <w:t>8</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r w:rsidR="00B158BB" w:rsidTr="00B158BB">
        <w:trPr>
          <w:trHeight w:val="557"/>
          <w:jc w:val="center"/>
        </w:trPr>
        <w:tc>
          <w:tcPr>
            <w:tcW w:w="876" w:type="dxa"/>
            <w:vAlign w:val="center"/>
          </w:tcPr>
          <w:p w:rsidR="00B158BB" w:rsidRDefault="00B158BB" w:rsidP="00B158BB">
            <w:pPr>
              <w:spacing w:line="400" w:lineRule="exact"/>
              <w:jc w:val="center"/>
              <w:rPr>
                <w:sz w:val="24"/>
              </w:rPr>
            </w:pPr>
            <w:r>
              <w:rPr>
                <w:rFonts w:hint="eastAsia"/>
                <w:sz w:val="24"/>
              </w:rPr>
              <w:t>9</w:t>
            </w:r>
          </w:p>
        </w:tc>
        <w:tc>
          <w:tcPr>
            <w:tcW w:w="2634" w:type="dxa"/>
            <w:vAlign w:val="center"/>
          </w:tcPr>
          <w:p w:rsidR="00B158BB" w:rsidRDefault="00B158BB" w:rsidP="00B158BB">
            <w:pPr>
              <w:spacing w:line="400" w:lineRule="exact"/>
              <w:ind w:firstLine="480"/>
              <w:jc w:val="center"/>
              <w:rPr>
                <w:sz w:val="24"/>
              </w:rPr>
            </w:pPr>
          </w:p>
        </w:tc>
        <w:tc>
          <w:tcPr>
            <w:tcW w:w="1418" w:type="dxa"/>
            <w:vAlign w:val="center"/>
          </w:tcPr>
          <w:p w:rsidR="00B158BB" w:rsidRDefault="00B158BB" w:rsidP="00B158BB">
            <w:pPr>
              <w:spacing w:line="400" w:lineRule="exact"/>
              <w:ind w:firstLine="480"/>
              <w:jc w:val="center"/>
              <w:rPr>
                <w:sz w:val="24"/>
              </w:rPr>
            </w:pPr>
          </w:p>
        </w:tc>
        <w:tc>
          <w:tcPr>
            <w:tcW w:w="4111"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c>
          <w:tcPr>
            <w:tcW w:w="2409" w:type="dxa"/>
            <w:vAlign w:val="center"/>
          </w:tcPr>
          <w:p w:rsidR="00B158BB" w:rsidRDefault="00B158BB" w:rsidP="00B158BB">
            <w:pPr>
              <w:spacing w:line="400" w:lineRule="exact"/>
              <w:ind w:firstLine="480"/>
              <w:jc w:val="center"/>
              <w:rPr>
                <w:sz w:val="24"/>
              </w:rPr>
            </w:pPr>
          </w:p>
        </w:tc>
      </w:tr>
    </w:tbl>
    <w:p w:rsidR="00E950DD" w:rsidRDefault="00E950DD">
      <w:pPr>
        <w:widowControl/>
        <w:jc w:val="left"/>
        <w:rPr>
          <w:b/>
          <w:sz w:val="28"/>
          <w:szCs w:val="28"/>
        </w:rPr>
        <w:sectPr w:rsidR="00E950DD" w:rsidSect="00055108">
          <w:headerReference w:type="default" r:id="rId11"/>
          <w:pgSz w:w="16838" w:h="11906" w:orient="landscape"/>
          <w:pgMar w:top="1134" w:right="1134" w:bottom="1134" w:left="1134" w:header="851" w:footer="851" w:gutter="0"/>
          <w:cols w:space="720"/>
          <w:docGrid w:type="lines" w:linePitch="381"/>
        </w:sectPr>
      </w:pPr>
    </w:p>
    <w:p w:rsidR="00E950DD" w:rsidRPr="00602355" w:rsidRDefault="002D7C37">
      <w:pPr>
        <w:pStyle w:val="1"/>
        <w:jc w:val="center"/>
        <w:rPr>
          <w:sz w:val="36"/>
          <w:szCs w:val="36"/>
        </w:rPr>
      </w:pPr>
      <w:bookmarkStart w:id="28" w:name="_Toc365994418"/>
      <w:bookmarkStart w:id="29" w:name="_Toc495747822"/>
      <w:r w:rsidRPr="00602355">
        <w:rPr>
          <w:rFonts w:hint="eastAsia"/>
          <w:sz w:val="36"/>
          <w:szCs w:val="36"/>
        </w:rPr>
        <w:lastRenderedPageBreak/>
        <w:t>第三章</w:t>
      </w:r>
      <w:r w:rsidR="00602355" w:rsidRPr="00602355">
        <w:rPr>
          <w:rFonts w:hint="eastAsia"/>
          <w:sz w:val="36"/>
          <w:szCs w:val="36"/>
        </w:rPr>
        <w:t xml:space="preserve"> </w:t>
      </w:r>
      <w:r w:rsidRPr="00602355">
        <w:rPr>
          <w:rFonts w:hint="eastAsia"/>
          <w:sz w:val="36"/>
          <w:szCs w:val="36"/>
        </w:rPr>
        <w:t>采购需求</w:t>
      </w:r>
      <w:bookmarkEnd w:id="28"/>
      <w:bookmarkEnd w:id="29"/>
    </w:p>
    <w:p w:rsidR="00A00619" w:rsidRPr="00A00619" w:rsidRDefault="00A00619" w:rsidP="007D07E4">
      <w:pPr>
        <w:spacing w:line="360" w:lineRule="auto"/>
        <w:rPr>
          <w:rFonts w:ascii="宋体" w:hAnsi="宋体"/>
          <w:color w:val="000000"/>
          <w:sz w:val="24"/>
        </w:rPr>
      </w:pPr>
      <w:bookmarkStart w:id="30" w:name="_Toc365994426"/>
      <w:r w:rsidRPr="00A00619">
        <w:rPr>
          <w:rFonts w:ascii="宋体" w:hAnsi="宋体" w:hint="eastAsia"/>
          <w:color w:val="000000"/>
          <w:sz w:val="24"/>
        </w:rPr>
        <w:t>一、2000kN微机控制电液伺服压力试验机</w:t>
      </w:r>
    </w:p>
    <w:p w:rsidR="00A00619" w:rsidRPr="00A00619" w:rsidRDefault="00A00619" w:rsidP="00902E10">
      <w:pPr>
        <w:spacing w:line="360" w:lineRule="auto"/>
        <w:ind w:firstLineChars="200" w:firstLine="480"/>
        <w:rPr>
          <w:rFonts w:ascii="宋体" w:hAnsi="宋体"/>
          <w:color w:val="000000"/>
          <w:sz w:val="24"/>
        </w:rPr>
      </w:pPr>
      <w:r w:rsidRPr="00A00619">
        <w:rPr>
          <w:rFonts w:ascii="宋体" w:hAnsi="宋体" w:hint="eastAsia"/>
          <w:color w:val="000000"/>
          <w:sz w:val="24"/>
        </w:rPr>
        <w:t>1、由试验主机、油源（液压动力源）、测控系统、试验器具四部分组成</w:t>
      </w:r>
      <w:r w:rsidR="005B72F1">
        <w:rPr>
          <w:rFonts w:ascii="宋体" w:hAnsi="宋体" w:hint="eastAsia"/>
          <w:color w:val="000000"/>
          <w:sz w:val="24"/>
        </w:rPr>
        <w:t>（含防护罩）</w:t>
      </w:r>
      <w:r w:rsidRPr="00A00619">
        <w:rPr>
          <w:rFonts w:ascii="宋体" w:hAnsi="宋体" w:hint="eastAsia"/>
          <w:color w:val="000000"/>
          <w:sz w:val="24"/>
        </w:rPr>
        <w:t>。</w:t>
      </w:r>
    </w:p>
    <w:p w:rsidR="00A00619" w:rsidRPr="00A00619" w:rsidRDefault="00A00619" w:rsidP="008771F3">
      <w:pPr>
        <w:spacing w:line="360" w:lineRule="auto"/>
        <w:ind w:firstLineChars="200" w:firstLine="480"/>
        <w:rPr>
          <w:rFonts w:ascii="宋体" w:hAnsi="宋体"/>
          <w:color w:val="000000"/>
          <w:sz w:val="24"/>
        </w:rPr>
      </w:pPr>
      <w:r w:rsidRPr="00A00619">
        <w:rPr>
          <w:rFonts w:ascii="宋体" w:hAnsi="宋体" w:hint="eastAsia"/>
          <w:color w:val="000000"/>
          <w:sz w:val="24"/>
        </w:rPr>
        <w:t>2、</w:t>
      </w:r>
      <w:r w:rsidRPr="00287E66">
        <w:rPr>
          <w:rFonts w:ascii="宋体" w:hAnsi="宋体" w:hint="eastAsia"/>
          <w:color w:val="000000"/>
          <w:sz w:val="24"/>
        </w:rPr>
        <w:t>可以满足GB/T 50081－2002</w:t>
      </w:r>
      <w:r w:rsidR="0099219F">
        <w:rPr>
          <w:rFonts w:ascii="宋体" w:hAnsi="宋体" w:hint="eastAsia"/>
          <w:color w:val="000000"/>
          <w:sz w:val="24"/>
        </w:rPr>
        <w:t>普通混凝土抗压强度试验</w:t>
      </w:r>
      <w:r w:rsidRPr="00287E66">
        <w:rPr>
          <w:rFonts w:ascii="宋体" w:hAnsi="宋体" w:hint="eastAsia"/>
          <w:color w:val="000000"/>
          <w:sz w:val="24"/>
        </w:rPr>
        <w:t>，此外，该产品也可以完成金属材料和其它非金属材料的抗压强度试验。</w:t>
      </w:r>
    </w:p>
    <w:p w:rsidR="00A00619" w:rsidRPr="00A00619" w:rsidRDefault="00A00619" w:rsidP="008771F3">
      <w:pPr>
        <w:spacing w:line="360" w:lineRule="auto"/>
        <w:ind w:firstLineChars="200" w:firstLine="480"/>
        <w:rPr>
          <w:rFonts w:ascii="宋体" w:hAnsi="宋体"/>
          <w:color w:val="000000"/>
          <w:sz w:val="24"/>
        </w:rPr>
      </w:pPr>
      <w:r w:rsidRPr="00A00619">
        <w:rPr>
          <w:rFonts w:ascii="宋体" w:hAnsi="宋体" w:hint="eastAsia"/>
          <w:color w:val="000000"/>
          <w:sz w:val="24"/>
        </w:rPr>
        <w:t>3、</w:t>
      </w:r>
      <w:r w:rsidR="00B158BB" w:rsidRPr="00A00619">
        <w:rPr>
          <w:rFonts w:ascii="宋体" w:hAnsi="宋体" w:hint="eastAsia"/>
          <w:color w:val="000000"/>
          <w:sz w:val="24"/>
        </w:rPr>
        <w:t>试验机压缩空间采用电动丝杆调节，可方便大小不同的试样做试验。具有力闭环的伺服控制功能，能够实现等负荷加</w:t>
      </w:r>
      <w:r w:rsidR="00B158BB">
        <w:rPr>
          <w:rFonts w:ascii="宋体" w:hAnsi="宋体" w:hint="eastAsia"/>
          <w:color w:val="000000"/>
          <w:sz w:val="24"/>
        </w:rPr>
        <w:t>载。可实现长时间保持载荷、保载精度高，可设定复杂的压缩试验程序</w:t>
      </w:r>
      <w:r w:rsidRPr="00A00619">
        <w:rPr>
          <w:rFonts w:ascii="宋体" w:hAnsi="宋体" w:hint="eastAsia"/>
          <w:color w:val="000000"/>
          <w:sz w:val="24"/>
        </w:rPr>
        <w:t>。</w:t>
      </w:r>
    </w:p>
    <w:p w:rsidR="00A00619" w:rsidRDefault="00A00619" w:rsidP="00B158BB">
      <w:pPr>
        <w:spacing w:line="360" w:lineRule="auto"/>
        <w:ind w:firstLineChars="200" w:firstLine="480"/>
        <w:rPr>
          <w:rFonts w:ascii="宋体" w:hAnsi="宋体"/>
          <w:color w:val="000000"/>
          <w:sz w:val="24"/>
        </w:rPr>
      </w:pPr>
      <w:r w:rsidRPr="00A00619">
        <w:rPr>
          <w:rFonts w:ascii="宋体" w:hAnsi="宋体" w:hint="eastAsia"/>
          <w:color w:val="000000"/>
          <w:sz w:val="24"/>
        </w:rPr>
        <w:t>4、试验力全程不分档，试验力分辨力优于1.5N、试验力示值相对误差±0.5%以内、试验量程范围1％</w:t>
      </w:r>
      <w:r w:rsidR="008771F3">
        <w:rPr>
          <w:rFonts w:ascii="宋体" w:hAnsi="宋体" w:hint="eastAsia"/>
          <w:color w:val="000000"/>
          <w:sz w:val="24"/>
        </w:rPr>
        <w:t>~</w:t>
      </w:r>
      <w:r w:rsidRPr="00A00619">
        <w:rPr>
          <w:rFonts w:ascii="宋体" w:hAnsi="宋体" w:hint="eastAsia"/>
          <w:color w:val="000000"/>
          <w:sz w:val="24"/>
        </w:rPr>
        <w:t>100％。可实现试验过程自动运行,动态显示试验力值、加载速率变化、试验曲线，采用微机对数据进行分析处理，对一组试验结果进行判定，并自动存储打印。</w:t>
      </w:r>
    </w:p>
    <w:p w:rsidR="00A00619" w:rsidRDefault="00A00619" w:rsidP="007D07E4">
      <w:pPr>
        <w:spacing w:line="360" w:lineRule="auto"/>
        <w:rPr>
          <w:rFonts w:ascii="宋体" w:hAnsi="宋体" w:cs="宋体"/>
          <w:sz w:val="24"/>
        </w:rPr>
      </w:pPr>
      <w:r>
        <w:rPr>
          <w:rFonts w:ascii="宋体" w:hAnsi="宋体" w:cs="宋体" w:hint="eastAsia"/>
          <w:sz w:val="24"/>
        </w:rPr>
        <w:t>二、</w:t>
      </w:r>
      <w:r w:rsidRPr="006E617B">
        <w:rPr>
          <w:rFonts w:ascii="宋体" w:hAnsi="宋体" w:cs="宋体" w:hint="eastAsia"/>
          <w:sz w:val="24"/>
        </w:rPr>
        <w:t>30kN微机控制电子万能试验机</w:t>
      </w:r>
    </w:p>
    <w:p w:rsidR="007D07E4" w:rsidRPr="007D07E4" w:rsidRDefault="007D07E4" w:rsidP="008771F3">
      <w:pPr>
        <w:spacing w:line="360" w:lineRule="auto"/>
        <w:ind w:firstLineChars="200" w:firstLine="480"/>
        <w:rPr>
          <w:rFonts w:ascii="宋体" w:hAnsi="宋体"/>
          <w:color w:val="000000"/>
          <w:sz w:val="24"/>
        </w:rPr>
      </w:pPr>
      <w:r>
        <w:rPr>
          <w:rFonts w:ascii="宋体" w:hAnsi="宋体" w:hint="eastAsia"/>
          <w:color w:val="000000"/>
          <w:sz w:val="24"/>
        </w:rPr>
        <w:t>（一）测量参数</w:t>
      </w:r>
    </w:p>
    <w:p w:rsidR="00A00619" w:rsidRPr="005B72F1" w:rsidRDefault="00A00619" w:rsidP="007D07E4">
      <w:pPr>
        <w:spacing w:line="360" w:lineRule="auto"/>
        <w:ind w:firstLineChars="200" w:firstLine="480"/>
        <w:rPr>
          <w:rFonts w:ascii="宋体" w:hAnsi="宋体"/>
          <w:color w:val="000000"/>
          <w:sz w:val="24"/>
        </w:rPr>
      </w:pPr>
      <w:r>
        <w:rPr>
          <w:rFonts w:ascii="宋体" w:hAnsi="宋体" w:hint="eastAsia"/>
          <w:color w:val="000000"/>
          <w:sz w:val="24"/>
        </w:rPr>
        <w:t>1、最大试验力</w:t>
      </w:r>
      <w:r w:rsidRPr="005B72F1">
        <w:rPr>
          <w:rFonts w:ascii="宋体" w:hAnsi="宋体" w:hint="eastAsia"/>
          <w:color w:val="000000"/>
          <w:sz w:val="24"/>
        </w:rPr>
        <w:t>：</w:t>
      </w:r>
      <w:r w:rsidRPr="005B72F1">
        <w:rPr>
          <w:rFonts w:ascii="宋体" w:hAnsi="宋体" w:hint="eastAsia"/>
          <w:sz w:val="24"/>
        </w:rPr>
        <w:t>30k</w:t>
      </w:r>
      <w:r w:rsidRPr="005B72F1">
        <w:rPr>
          <w:rFonts w:ascii="宋体" w:hAnsi="宋体" w:hint="eastAsia"/>
          <w:color w:val="000000"/>
          <w:sz w:val="24"/>
        </w:rPr>
        <w:t>N；</w:t>
      </w:r>
    </w:p>
    <w:p w:rsidR="00A00619" w:rsidRDefault="00A00619" w:rsidP="005B72F1">
      <w:pPr>
        <w:spacing w:line="360" w:lineRule="auto"/>
        <w:ind w:firstLineChars="200" w:firstLine="480"/>
        <w:rPr>
          <w:rFonts w:ascii="宋体" w:hAnsi="宋体"/>
          <w:color w:val="000000"/>
          <w:sz w:val="24"/>
        </w:rPr>
      </w:pPr>
      <w:r w:rsidRPr="005B72F1">
        <w:rPr>
          <w:rFonts w:ascii="宋体" w:hAnsi="宋体" w:hint="eastAsia"/>
          <w:color w:val="000000"/>
          <w:sz w:val="24"/>
        </w:rPr>
        <w:t>2、准确度等级：0</w:t>
      </w:r>
      <w:r w:rsidRPr="005B72F1">
        <w:rPr>
          <w:rFonts w:ascii="宋体" w:hAnsi="宋体"/>
          <w:color w:val="000000"/>
          <w:sz w:val="24"/>
        </w:rPr>
        <w:t>.5</w:t>
      </w:r>
      <w:r w:rsidRPr="005B72F1">
        <w:rPr>
          <w:rFonts w:ascii="宋体" w:hAnsi="宋体" w:hint="eastAsia"/>
          <w:color w:val="000000"/>
          <w:sz w:val="24"/>
        </w:rPr>
        <w:t>级</w:t>
      </w:r>
      <w:r>
        <w:rPr>
          <w:rFonts w:ascii="宋体" w:hAnsi="宋体" w:hint="eastAsia"/>
          <w:color w:val="000000"/>
          <w:sz w:val="24"/>
        </w:rPr>
        <w:t>；</w:t>
      </w:r>
    </w:p>
    <w:p w:rsidR="00A00619" w:rsidRDefault="00A00619" w:rsidP="007D07E4">
      <w:pPr>
        <w:spacing w:line="360" w:lineRule="auto"/>
        <w:ind w:firstLineChars="200" w:firstLine="480"/>
        <w:rPr>
          <w:rFonts w:ascii="宋体" w:hAnsi="宋体"/>
          <w:color w:val="000000"/>
          <w:sz w:val="24"/>
        </w:rPr>
      </w:pPr>
      <w:r>
        <w:rPr>
          <w:rFonts w:ascii="宋体" w:hAnsi="宋体" w:hint="eastAsia"/>
          <w:color w:val="000000"/>
          <w:sz w:val="24"/>
        </w:rPr>
        <w:t>3、试验力测量范围：0</w:t>
      </w:r>
      <w:r>
        <w:rPr>
          <w:rFonts w:ascii="宋体" w:hAnsi="宋体"/>
          <w:color w:val="000000"/>
          <w:sz w:val="24"/>
        </w:rPr>
        <w:t>.</w:t>
      </w:r>
      <w:r>
        <w:rPr>
          <w:rFonts w:ascii="宋体" w:hAnsi="宋体" w:hint="eastAsia"/>
          <w:color w:val="000000"/>
          <w:sz w:val="24"/>
        </w:rPr>
        <w:t>4%～100%</w:t>
      </w:r>
      <w:r w:rsidRPr="0030464C">
        <w:rPr>
          <w:rFonts w:ascii="宋体" w:hAnsi="宋体" w:hint="eastAsia"/>
          <w:color w:val="000000"/>
          <w:sz w:val="24"/>
        </w:rPr>
        <w:t>F.S（最大负荷）</w:t>
      </w:r>
      <w:r>
        <w:rPr>
          <w:rFonts w:ascii="宋体" w:hAnsi="宋体" w:hint="eastAsia"/>
          <w:color w:val="000000"/>
          <w:sz w:val="24"/>
        </w:rPr>
        <w:t>；</w:t>
      </w:r>
    </w:p>
    <w:p w:rsidR="00A00619" w:rsidRDefault="00A00619" w:rsidP="007D07E4">
      <w:pPr>
        <w:spacing w:line="360" w:lineRule="auto"/>
        <w:ind w:firstLineChars="200" w:firstLine="480"/>
        <w:rPr>
          <w:rFonts w:ascii="宋体" w:hAnsi="宋体"/>
          <w:color w:val="000000"/>
          <w:sz w:val="24"/>
        </w:rPr>
      </w:pPr>
      <w:r>
        <w:rPr>
          <w:rFonts w:ascii="宋体" w:hAnsi="宋体" w:hint="eastAsia"/>
          <w:color w:val="000000"/>
          <w:sz w:val="24"/>
        </w:rPr>
        <w:t>4、试验力示值误差：示值的±</w:t>
      </w:r>
      <w:r>
        <w:rPr>
          <w:rFonts w:ascii="宋体" w:hAnsi="宋体"/>
          <w:color w:val="000000"/>
          <w:sz w:val="24"/>
        </w:rPr>
        <w:t>0.5</w:t>
      </w:r>
      <w:r>
        <w:rPr>
          <w:rFonts w:ascii="宋体" w:hAnsi="宋体" w:hint="eastAsia"/>
          <w:color w:val="000000"/>
          <w:sz w:val="24"/>
        </w:rPr>
        <w:t>%以内；</w:t>
      </w:r>
    </w:p>
    <w:p w:rsidR="00A00619" w:rsidRDefault="00A00619" w:rsidP="007D07E4">
      <w:pPr>
        <w:spacing w:line="360" w:lineRule="auto"/>
        <w:ind w:firstLineChars="200" w:firstLine="480"/>
        <w:rPr>
          <w:rFonts w:ascii="宋体" w:hAnsi="宋体"/>
          <w:color w:val="000000"/>
          <w:sz w:val="24"/>
        </w:rPr>
      </w:pPr>
      <w:r>
        <w:rPr>
          <w:rFonts w:ascii="宋体" w:hAnsi="宋体" w:hint="eastAsia"/>
          <w:color w:val="000000"/>
          <w:sz w:val="24"/>
        </w:rPr>
        <w:t>5、试验力分辨率：1/500000，全程不分档，且全程分辨率不变；</w:t>
      </w:r>
    </w:p>
    <w:p w:rsidR="00A00619" w:rsidRDefault="00A00619" w:rsidP="007D07E4">
      <w:pPr>
        <w:spacing w:line="360" w:lineRule="auto"/>
        <w:ind w:firstLineChars="200" w:firstLine="480"/>
        <w:rPr>
          <w:rFonts w:ascii="宋体" w:hAnsi="宋体"/>
          <w:sz w:val="24"/>
        </w:rPr>
      </w:pPr>
      <w:r>
        <w:rPr>
          <w:rFonts w:ascii="宋体" w:hAnsi="宋体" w:hint="eastAsia"/>
          <w:sz w:val="24"/>
        </w:rPr>
        <w:t>6、位移示值误差：示值的±</w:t>
      </w:r>
      <w:r>
        <w:rPr>
          <w:rFonts w:ascii="宋体" w:hAnsi="宋体"/>
          <w:sz w:val="24"/>
        </w:rPr>
        <w:t>0.5%</w:t>
      </w:r>
      <w:r>
        <w:rPr>
          <w:rFonts w:ascii="宋体" w:hAnsi="宋体" w:hint="eastAsia"/>
          <w:sz w:val="24"/>
        </w:rPr>
        <w:t>以内；</w:t>
      </w:r>
    </w:p>
    <w:p w:rsidR="00A00619" w:rsidRDefault="00A00619" w:rsidP="007D07E4">
      <w:pPr>
        <w:spacing w:line="360" w:lineRule="auto"/>
        <w:ind w:firstLineChars="200" w:firstLine="480"/>
        <w:rPr>
          <w:rFonts w:ascii="宋体" w:hAnsi="宋体"/>
          <w:sz w:val="24"/>
        </w:rPr>
      </w:pPr>
      <w:r>
        <w:rPr>
          <w:rFonts w:ascii="宋体" w:hAnsi="宋体" w:hint="eastAsia"/>
          <w:sz w:val="24"/>
        </w:rPr>
        <w:t>7、位移分辨率：0.04μ</w:t>
      </w:r>
      <w:r>
        <w:rPr>
          <w:rFonts w:ascii="宋体" w:hAnsi="宋体"/>
          <w:sz w:val="24"/>
        </w:rPr>
        <w:t>m</w:t>
      </w:r>
      <w:r>
        <w:rPr>
          <w:rFonts w:ascii="宋体" w:hAnsi="宋体" w:hint="eastAsia"/>
          <w:sz w:val="24"/>
        </w:rPr>
        <w:t>。</w:t>
      </w:r>
    </w:p>
    <w:p w:rsidR="00A00619" w:rsidRDefault="00A00619" w:rsidP="008771F3">
      <w:pPr>
        <w:spacing w:line="360" w:lineRule="auto"/>
        <w:ind w:firstLineChars="200" w:firstLine="480"/>
        <w:rPr>
          <w:rFonts w:ascii="宋体" w:hAnsi="宋体"/>
          <w:sz w:val="24"/>
        </w:rPr>
      </w:pPr>
      <w:r>
        <w:rPr>
          <w:rFonts w:ascii="宋体" w:hAnsi="宋体" w:hint="eastAsia"/>
          <w:sz w:val="24"/>
        </w:rPr>
        <w:t>8、大变形测量范围：10～800mm；</w:t>
      </w:r>
    </w:p>
    <w:p w:rsidR="00A00619" w:rsidRDefault="00A00619" w:rsidP="008771F3">
      <w:pPr>
        <w:spacing w:line="360" w:lineRule="auto"/>
        <w:ind w:firstLineChars="200" w:firstLine="480"/>
        <w:rPr>
          <w:rFonts w:ascii="宋体" w:hAnsi="宋体"/>
          <w:sz w:val="24"/>
        </w:rPr>
      </w:pPr>
      <w:r>
        <w:rPr>
          <w:rFonts w:ascii="宋体" w:hAnsi="宋体" w:hint="eastAsia"/>
          <w:sz w:val="24"/>
        </w:rPr>
        <w:t>9、大变形示值误差：示值的±</w:t>
      </w:r>
      <w:r>
        <w:rPr>
          <w:rFonts w:ascii="宋体" w:hAnsi="宋体"/>
          <w:sz w:val="24"/>
        </w:rPr>
        <w:t>0.5%</w:t>
      </w:r>
      <w:r>
        <w:rPr>
          <w:rFonts w:ascii="宋体" w:hAnsi="宋体" w:hint="eastAsia"/>
          <w:sz w:val="24"/>
        </w:rPr>
        <w:t xml:space="preserve">以内； </w:t>
      </w:r>
    </w:p>
    <w:p w:rsidR="00A00619" w:rsidRDefault="00A00619" w:rsidP="008771F3">
      <w:pPr>
        <w:spacing w:line="360" w:lineRule="auto"/>
        <w:ind w:firstLineChars="200" w:firstLine="480"/>
        <w:rPr>
          <w:rFonts w:ascii="宋体" w:hAnsi="宋体"/>
          <w:sz w:val="24"/>
        </w:rPr>
      </w:pPr>
      <w:r>
        <w:rPr>
          <w:rFonts w:ascii="宋体" w:hAnsi="宋体" w:hint="eastAsia"/>
          <w:sz w:val="24"/>
        </w:rPr>
        <w:t xml:space="preserve">10、大变形测量分辨力：0.008mm； </w:t>
      </w:r>
    </w:p>
    <w:p w:rsidR="00A00619" w:rsidRDefault="00A00619" w:rsidP="00F91DDE">
      <w:pPr>
        <w:spacing w:line="360" w:lineRule="auto"/>
        <w:ind w:firstLineChars="200" w:firstLine="480"/>
        <w:rPr>
          <w:rFonts w:ascii="宋体" w:hAnsi="宋体"/>
          <w:color w:val="000000"/>
          <w:sz w:val="24"/>
        </w:rPr>
      </w:pPr>
      <w:r>
        <w:rPr>
          <w:rFonts w:ascii="宋体" w:hAnsi="宋体" w:hint="eastAsia"/>
          <w:color w:val="000000"/>
          <w:sz w:val="24"/>
        </w:rPr>
        <w:t>（二）控制参数</w:t>
      </w:r>
    </w:p>
    <w:p w:rsidR="00A00619" w:rsidRDefault="00A00619" w:rsidP="008771F3">
      <w:pPr>
        <w:spacing w:line="360" w:lineRule="auto"/>
        <w:ind w:firstLineChars="200" w:firstLine="480"/>
        <w:rPr>
          <w:rFonts w:ascii="宋体" w:hAnsi="宋体"/>
          <w:color w:val="000000"/>
          <w:sz w:val="24"/>
        </w:rPr>
      </w:pPr>
      <w:r>
        <w:rPr>
          <w:rFonts w:ascii="宋体" w:hAnsi="宋体" w:hint="eastAsia"/>
          <w:color w:val="000000"/>
          <w:sz w:val="24"/>
        </w:rPr>
        <w:t>1、应力</w:t>
      </w:r>
      <w:r w:rsidRPr="008771F3">
        <w:rPr>
          <w:rFonts w:ascii="宋体" w:hAnsi="宋体" w:hint="eastAsia"/>
          <w:sz w:val="24"/>
        </w:rPr>
        <w:t>控制</w:t>
      </w:r>
      <w:r>
        <w:rPr>
          <w:rFonts w:ascii="宋体" w:hAnsi="宋体" w:hint="eastAsia"/>
          <w:color w:val="000000"/>
          <w:sz w:val="24"/>
        </w:rPr>
        <w:t>速率范围：</w:t>
      </w:r>
      <w:r>
        <w:rPr>
          <w:rFonts w:ascii="宋体" w:hAnsi="宋体"/>
          <w:color w:val="000000"/>
          <w:sz w:val="24"/>
        </w:rPr>
        <w:t>0.005</w:t>
      </w:r>
      <w:r>
        <w:rPr>
          <w:rFonts w:ascii="宋体" w:hAnsi="宋体" w:hint="eastAsia"/>
          <w:color w:val="000000"/>
          <w:sz w:val="24"/>
        </w:rPr>
        <w:t>～</w:t>
      </w:r>
      <w:r>
        <w:rPr>
          <w:rFonts w:ascii="宋体" w:hAnsi="宋体"/>
          <w:color w:val="000000"/>
          <w:sz w:val="24"/>
        </w:rPr>
        <w:t>5%FS/s</w:t>
      </w:r>
      <w:r>
        <w:rPr>
          <w:rFonts w:ascii="宋体" w:hAnsi="宋体" w:hint="eastAsia"/>
          <w:color w:val="000000"/>
          <w:sz w:val="24"/>
        </w:rPr>
        <w:t>；</w:t>
      </w:r>
    </w:p>
    <w:p w:rsidR="00A00619" w:rsidRDefault="00A00619" w:rsidP="008771F3">
      <w:pPr>
        <w:spacing w:line="360" w:lineRule="auto"/>
        <w:ind w:firstLineChars="200" w:firstLine="480"/>
        <w:rPr>
          <w:rFonts w:ascii="宋体" w:hAnsi="宋体"/>
          <w:color w:val="000000"/>
          <w:sz w:val="24"/>
        </w:rPr>
      </w:pPr>
      <w:r>
        <w:rPr>
          <w:rFonts w:ascii="宋体" w:hAnsi="宋体"/>
          <w:color w:val="000000"/>
          <w:sz w:val="24"/>
        </w:rPr>
        <w:lastRenderedPageBreak/>
        <w:t>2</w:t>
      </w:r>
      <w:r>
        <w:rPr>
          <w:rFonts w:ascii="宋体" w:hAnsi="宋体" w:hint="eastAsia"/>
          <w:color w:val="000000"/>
          <w:sz w:val="24"/>
        </w:rPr>
        <w:t>、应力控制速率精度：速率＜</w:t>
      </w:r>
      <w:r>
        <w:rPr>
          <w:rFonts w:ascii="宋体" w:hAnsi="宋体"/>
          <w:color w:val="000000"/>
          <w:sz w:val="24"/>
        </w:rPr>
        <w:t>0.05%FS/s</w:t>
      </w:r>
      <w:r>
        <w:rPr>
          <w:rFonts w:ascii="宋体" w:hAnsi="宋体" w:hint="eastAsia"/>
          <w:color w:val="000000"/>
          <w:sz w:val="24"/>
        </w:rPr>
        <w:t>时，为设定值的±2%以内，速率≥</w:t>
      </w:r>
      <w:r>
        <w:rPr>
          <w:rFonts w:ascii="宋体" w:hAnsi="宋体"/>
          <w:color w:val="000000"/>
          <w:sz w:val="24"/>
        </w:rPr>
        <w:t>0.05%FS/s</w:t>
      </w:r>
      <w:r>
        <w:rPr>
          <w:rFonts w:ascii="宋体" w:hAnsi="宋体" w:hint="eastAsia"/>
          <w:color w:val="000000"/>
          <w:sz w:val="24"/>
        </w:rPr>
        <w:t>时，为设定值的±</w:t>
      </w:r>
      <w:r>
        <w:rPr>
          <w:rFonts w:ascii="宋体" w:hAnsi="宋体"/>
          <w:color w:val="000000"/>
          <w:sz w:val="24"/>
        </w:rPr>
        <w:t>0.5%</w:t>
      </w:r>
      <w:r>
        <w:rPr>
          <w:rFonts w:ascii="宋体" w:hAnsi="宋体" w:hint="eastAsia"/>
          <w:color w:val="000000"/>
          <w:sz w:val="24"/>
        </w:rPr>
        <w:t>以内；</w:t>
      </w:r>
    </w:p>
    <w:p w:rsidR="00A00619" w:rsidRDefault="00A00619" w:rsidP="008771F3">
      <w:pPr>
        <w:spacing w:line="360" w:lineRule="auto"/>
        <w:ind w:firstLineChars="200" w:firstLine="480"/>
        <w:rPr>
          <w:rFonts w:ascii="宋体" w:hAnsi="宋体"/>
          <w:color w:val="000000"/>
          <w:sz w:val="24"/>
        </w:rPr>
      </w:pPr>
      <w:r>
        <w:rPr>
          <w:rFonts w:ascii="宋体" w:hAnsi="宋体" w:hint="eastAsia"/>
          <w:color w:val="000000"/>
          <w:sz w:val="24"/>
        </w:rPr>
        <w:t>3、应变控制速率范围：</w:t>
      </w:r>
      <w:r>
        <w:rPr>
          <w:rFonts w:ascii="宋体" w:hAnsi="宋体"/>
          <w:color w:val="000000"/>
          <w:sz w:val="24"/>
        </w:rPr>
        <w:t>0.005</w:t>
      </w:r>
      <w:r>
        <w:rPr>
          <w:rFonts w:ascii="宋体" w:hAnsi="宋体" w:hint="eastAsia"/>
          <w:color w:val="000000"/>
          <w:sz w:val="24"/>
        </w:rPr>
        <w:t>～</w:t>
      </w:r>
      <w:r>
        <w:rPr>
          <w:rFonts w:ascii="宋体" w:hAnsi="宋体"/>
          <w:color w:val="000000"/>
          <w:sz w:val="24"/>
        </w:rPr>
        <w:t>5%FS/s</w:t>
      </w:r>
      <w:r>
        <w:rPr>
          <w:rFonts w:ascii="宋体" w:hAnsi="宋体" w:hint="eastAsia"/>
          <w:color w:val="000000"/>
          <w:sz w:val="24"/>
        </w:rPr>
        <w:t>；</w:t>
      </w:r>
    </w:p>
    <w:p w:rsidR="00A00619" w:rsidRDefault="00A00619" w:rsidP="008771F3">
      <w:pPr>
        <w:spacing w:line="360" w:lineRule="auto"/>
        <w:ind w:firstLineChars="200" w:firstLine="480"/>
        <w:rPr>
          <w:rFonts w:ascii="宋体" w:hAnsi="宋体"/>
          <w:color w:val="000000"/>
          <w:sz w:val="24"/>
        </w:rPr>
      </w:pPr>
      <w:r>
        <w:rPr>
          <w:rFonts w:ascii="宋体" w:hAnsi="宋体" w:hint="eastAsia"/>
          <w:color w:val="000000"/>
          <w:sz w:val="24"/>
        </w:rPr>
        <w:t>4、应变控制速率精度：速率＜</w:t>
      </w:r>
      <w:r>
        <w:rPr>
          <w:rFonts w:ascii="宋体" w:hAnsi="宋体"/>
          <w:color w:val="000000"/>
          <w:sz w:val="24"/>
        </w:rPr>
        <w:t>0.05%FS/s</w:t>
      </w:r>
      <w:r>
        <w:rPr>
          <w:rFonts w:ascii="宋体" w:hAnsi="宋体" w:hint="eastAsia"/>
          <w:color w:val="000000"/>
          <w:sz w:val="24"/>
        </w:rPr>
        <w:t>时，为设定值的±2%以内，速率≥</w:t>
      </w:r>
      <w:r>
        <w:rPr>
          <w:rFonts w:ascii="宋体" w:hAnsi="宋体"/>
          <w:color w:val="000000"/>
          <w:sz w:val="24"/>
        </w:rPr>
        <w:t>0.05%FS/s</w:t>
      </w:r>
      <w:r>
        <w:rPr>
          <w:rFonts w:ascii="宋体" w:hAnsi="宋体" w:hint="eastAsia"/>
          <w:color w:val="000000"/>
          <w:sz w:val="24"/>
        </w:rPr>
        <w:t>时，为设定值的±</w:t>
      </w:r>
      <w:r>
        <w:rPr>
          <w:rFonts w:ascii="宋体" w:hAnsi="宋体"/>
          <w:color w:val="000000"/>
          <w:sz w:val="24"/>
        </w:rPr>
        <w:t>0.5%</w:t>
      </w:r>
      <w:r>
        <w:rPr>
          <w:rFonts w:ascii="宋体" w:hAnsi="宋体" w:hint="eastAsia"/>
          <w:color w:val="000000"/>
          <w:sz w:val="24"/>
        </w:rPr>
        <w:t>以内；</w:t>
      </w:r>
    </w:p>
    <w:p w:rsidR="00A00619" w:rsidRDefault="00A00619" w:rsidP="008771F3">
      <w:pPr>
        <w:spacing w:line="360" w:lineRule="auto"/>
        <w:ind w:firstLineChars="200" w:firstLine="480"/>
        <w:rPr>
          <w:rFonts w:ascii="宋体" w:hAnsi="宋体"/>
          <w:color w:val="000000"/>
          <w:sz w:val="24"/>
        </w:rPr>
      </w:pPr>
      <w:r>
        <w:rPr>
          <w:rFonts w:ascii="宋体" w:hAnsi="宋体" w:hint="eastAsia"/>
          <w:color w:val="000000"/>
          <w:sz w:val="24"/>
        </w:rPr>
        <w:t>5、位移控制速率范围：</w:t>
      </w:r>
      <w:r>
        <w:rPr>
          <w:rFonts w:ascii="宋体" w:hAnsi="宋体"/>
          <w:sz w:val="24"/>
        </w:rPr>
        <w:t>0.001</w:t>
      </w:r>
      <w:r>
        <w:rPr>
          <w:rFonts w:ascii="宋体" w:hAnsi="宋体" w:hint="eastAsia"/>
          <w:sz w:val="24"/>
        </w:rPr>
        <w:t>～500</w:t>
      </w:r>
      <w:r>
        <w:rPr>
          <w:rFonts w:ascii="宋体" w:hAnsi="宋体"/>
          <w:sz w:val="24"/>
        </w:rPr>
        <w:t>mm/min</w:t>
      </w:r>
      <w:r w:rsidR="009F22B2">
        <w:rPr>
          <w:rFonts w:ascii="宋体" w:hAnsi="宋体" w:hint="eastAsia"/>
          <w:sz w:val="24"/>
        </w:rPr>
        <w:t>；</w:t>
      </w:r>
    </w:p>
    <w:p w:rsidR="00A00619" w:rsidRDefault="00A00619" w:rsidP="008771F3">
      <w:pPr>
        <w:spacing w:line="360" w:lineRule="auto"/>
        <w:ind w:firstLineChars="200" w:firstLine="480"/>
        <w:rPr>
          <w:rFonts w:ascii="宋体" w:hAnsi="宋体"/>
          <w:color w:val="000000"/>
          <w:sz w:val="24"/>
        </w:rPr>
      </w:pPr>
      <w:r>
        <w:rPr>
          <w:rFonts w:ascii="宋体" w:hAnsi="宋体" w:hint="eastAsia"/>
          <w:color w:val="000000"/>
          <w:sz w:val="24"/>
        </w:rPr>
        <w:t>6、位移控制速率精度：速率＜</w:t>
      </w:r>
      <w:r>
        <w:rPr>
          <w:rFonts w:ascii="宋体" w:hAnsi="宋体"/>
          <w:color w:val="000000"/>
          <w:sz w:val="24"/>
        </w:rPr>
        <w:t>0.</w:t>
      </w:r>
      <w:r>
        <w:rPr>
          <w:rFonts w:ascii="宋体" w:hAnsi="宋体" w:hint="eastAsia"/>
          <w:color w:val="000000"/>
          <w:sz w:val="24"/>
        </w:rPr>
        <w:t>5</w:t>
      </w:r>
      <w:r>
        <w:rPr>
          <w:rFonts w:ascii="宋体" w:hAnsi="宋体"/>
          <w:color w:val="000000"/>
          <w:sz w:val="24"/>
        </w:rPr>
        <w:t>mm/min</w:t>
      </w:r>
      <w:r>
        <w:rPr>
          <w:rFonts w:ascii="宋体" w:hAnsi="宋体" w:hint="eastAsia"/>
          <w:color w:val="000000"/>
          <w:sz w:val="24"/>
        </w:rPr>
        <w:t>时，为设定值的±1%以内，速率≥</w:t>
      </w:r>
      <w:r>
        <w:rPr>
          <w:rFonts w:ascii="宋体" w:hAnsi="宋体"/>
          <w:color w:val="000000"/>
          <w:sz w:val="24"/>
        </w:rPr>
        <w:t>0.</w:t>
      </w:r>
      <w:r>
        <w:rPr>
          <w:rFonts w:ascii="宋体" w:hAnsi="宋体" w:hint="eastAsia"/>
          <w:color w:val="000000"/>
          <w:sz w:val="24"/>
        </w:rPr>
        <w:t>5</w:t>
      </w:r>
      <w:r>
        <w:rPr>
          <w:rFonts w:ascii="宋体" w:hAnsi="宋体"/>
          <w:color w:val="000000"/>
          <w:sz w:val="24"/>
        </w:rPr>
        <w:t>mm/min</w:t>
      </w:r>
      <w:r>
        <w:rPr>
          <w:rFonts w:ascii="宋体" w:hAnsi="宋体" w:hint="eastAsia"/>
          <w:color w:val="000000"/>
          <w:sz w:val="24"/>
        </w:rPr>
        <w:t>，为设定值的±</w:t>
      </w:r>
      <w:r>
        <w:rPr>
          <w:rFonts w:ascii="宋体" w:hAnsi="宋体"/>
          <w:color w:val="000000"/>
          <w:sz w:val="24"/>
        </w:rPr>
        <w:t>0.</w:t>
      </w:r>
      <w:r>
        <w:rPr>
          <w:rFonts w:ascii="宋体" w:hAnsi="宋体" w:hint="eastAsia"/>
          <w:color w:val="000000"/>
          <w:sz w:val="24"/>
        </w:rPr>
        <w:t>2</w:t>
      </w:r>
      <w:r>
        <w:rPr>
          <w:rFonts w:ascii="宋体" w:hAnsi="宋体"/>
          <w:color w:val="000000"/>
          <w:sz w:val="24"/>
        </w:rPr>
        <w:t>%</w:t>
      </w:r>
      <w:r>
        <w:rPr>
          <w:rFonts w:ascii="宋体" w:hAnsi="宋体" w:hint="eastAsia"/>
          <w:color w:val="000000"/>
          <w:sz w:val="24"/>
        </w:rPr>
        <w:t>以内</w:t>
      </w:r>
      <w:r w:rsidR="009F22B2">
        <w:rPr>
          <w:rFonts w:ascii="宋体" w:hAnsi="宋体" w:hint="eastAsia"/>
          <w:color w:val="000000"/>
          <w:sz w:val="24"/>
        </w:rPr>
        <w:t>。</w:t>
      </w:r>
    </w:p>
    <w:p w:rsidR="00287E66" w:rsidRDefault="00287E66" w:rsidP="00F91DDE">
      <w:pPr>
        <w:spacing w:line="360" w:lineRule="auto"/>
        <w:ind w:firstLineChars="200" w:firstLine="480"/>
        <w:rPr>
          <w:rFonts w:ascii="宋体" w:hAnsi="宋体"/>
          <w:color w:val="000000"/>
          <w:sz w:val="24"/>
        </w:rPr>
      </w:pPr>
      <w:r>
        <w:rPr>
          <w:rFonts w:ascii="宋体" w:hAnsi="宋体" w:hint="eastAsia"/>
          <w:color w:val="000000"/>
          <w:sz w:val="24"/>
        </w:rPr>
        <w:t>（三）设备</w:t>
      </w:r>
      <w:r>
        <w:rPr>
          <w:rFonts w:ascii="宋体" w:hAnsi="宋体"/>
          <w:color w:val="000000"/>
          <w:sz w:val="24"/>
        </w:rPr>
        <w:t>需包含</w:t>
      </w:r>
      <w:r>
        <w:rPr>
          <w:rFonts w:ascii="宋体" w:hAnsi="宋体" w:hint="eastAsia"/>
          <w:color w:val="000000"/>
          <w:sz w:val="24"/>
        </w:rPr>
        <w:t>（但</w:t>
      </w:r>
      <w:r>
        <w:rPr>
          <w:rFonts w:ascii="宋体" w:hAnsi="宋体"/>
          <w:color w:val="000000"/>
          <w:sz w:val="24"/>
        </w:rPr>
        <w:t>不限</w:t>
      </w:r>
      <w:r>
        <w:rPr>
          <w:rFonts w:ascii="宋体" w:hAnsi="宋体" w:hint="eastAsia"/>
          <w:color w:val="000000"/>
          <w:sz w:val="24"/>
        </w:rPr>
        <w:t>）</w:t>
      </w:r>
      <w:r>
        <w:rPr>
          <w:rFonts w:ascii="宋体" w:hAnsi="宋体"/>
          <w:color w:val="000000"/>
          <w:sz w:val="24"/>
        </w:rPr>
        <w:t>以下夹具</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1、楔型拉伸夹具1套：钳口0-6，6-12各一套；（隔热条）</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2、土工格栅缠绕拉伸夹具1</w:t>
      </w:r>
      <w:r w:rsidR="009F22B2">
        <w:rPr>
          <w:rFonts w:ascii="宋体" w:hAnsi="宋体" w:hint="eastAsia"/>
          <w:color w:val="000000"/>
          <w:sz w:val="24"/>
        </w:rPr>
        <w:t>套</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3、土工布顶破、刺破夹具1套</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4、对夹拉伸夹具1套（涂料，腻子）</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5、对夹拉伸夹具1套（胶粘剂塔接拉剪，夹持厚度52，宽度30）</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6、粘接强度拉伸夹具1套（硅酮胶）</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7、三点弯曲夹具1套：弯心R5、R2支辊R2（碳纤维）</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8、八字模拉伸夹具1套（水泥胶砂，胶粘剂）</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9、压剪夹具1套（保温砂浆JC/T547）</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10、粘接强度拉伸夹具1套（保温砂浆JC/T24）</w:t>
      </w:r>
    </w:p>
    <w:p w:rsidR="00287E66" w:rsidRPr="00287E66"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11、隔热铝型材纵向剪切夹具1套</w:t>
      </w:r>
    </w:p>
    <w:p w:rsidR="0020710F" w:rsidRDefault="00287E66" w:rsidP="008771F3">
      <w:pPr>
        <w:spacing w:line="360" w:lineRule="auto"/>
        <w:ind w:firstLineChars="200" w:firstLine="480"/>
        <w:rPr>
          <w:rFonts w:ascii="宋体" w:hAnsi="宋体"/>
          <w:color w:val="000000"/>
          <w:sz w:val="24"/>
        </w:rPr>
      </w:pPr>
      <w:r w:rsidRPr="00287E66">
        <w:rPr>
          <w:rFonts w:ascii="宋体" w:hAnsi="宋体" w:hint="eastAsia"/>
          <w:color w:val="000000"/>
          <w:sz w:val="24"/>
        </w:rPr>
        <w:t>12、隔热铝型材横向拉伸夹具1套</w:t>
      </w:r>
    </w:p>
    <w:p w:rsidR="0020710F" w:rsidRPr="0020710F" w:rsidRDefault="0020710F" w:rsidP="00F91DDE">
      <w:pPr>
        <w:spacing w:line="360" w:lineRule="auto"/>
        <w:ind w:firstLineChars="200" w:firstLine="480"/>
        <w:rPr>
          <w:rFonts w:ascii="宋体" w:hAnsi="宋体"/>
          <w:color w:val="000000"/>
          <w:sz w:val="24"/>
        </w:rPr>
      </w:pPr>
      <w:r>
        <w:rPr>
          <w:rFonts w:ascii="宋体" w:hAnsi="宋体" w:hint="eastAsia"/>
          <w:color w:val="000000"/>
          <w:sz w:val="24"/>
        </w:rPr>
        <w:t>（四）</w:t>
      </w:r>
      <w:r>
        <w:rPr>
          <w:rFonts w:ascii="宋体" w:hAnsi="宋体" w:hint="eastAsia"/>
          <w:sz w:val="24"/>
        </w:rPr>
        <w:t>设备辅件配置</w:t>
      </w:r>
    </w:p>
    <w:p w:rsidR="0020710F" w:rsidRPr="0020710F" w:rsidRDefault="0020710F" w:rsidP="008771F3">
      <w:pPr>
        <w:spacing w:line="360" w:lineRule="auto"/>
        <w:ind w:firstLineChars="200" w:firstLine="480"/>
        <w:rPr>
          <w:rFonts w:ascii="宋体" w:hAnsi="宋体"/>
          <w:color w:val="000000"/>
          <w:sz w:val="24"/>
        </w:rPr>
      </w:pPr>
      <w:r w:rsidRPr="0020710F">
        <w:rPr>
          <w:rFonts w:ascii="宋体" w:hAnsi="宋体" w:hint="eastAsia"/>
          <w:color w:val="000000"/>
          <w:sz w:val="24"/>
        </w:rPr>
        <w:t>1、加挂传感器：10kN,2kN,500N,200N各一套；</w:t>
      </w:r>
    </w:p>
    <w:p w:rsidR="0020710F" w:rsidRDefault="0020710F" w:rsidP="008771F3">
      <w:pPr>
        <w:spacing w:line="360" w:lineRule="auto"/>
        <w:ind w:firstLineChars="200" w:firstLine="480"/>
        <w:rPr>
          <w:rFonts w:ascii="宋体" w:hAnsi="宋体"/>
          <w:color w:val="000000"/>
          <w:sz w:val="24"/>
        </w:rPr>
      </w:pPr>
      <w:r w:rsidRPr="0020710F">
        <w:rPr>
          <w:rFonts w:ascii="宋体" w:hAnsi="宋体"/>
          <w:color w:val="000000"/>
          <w:sz w:val="24"/>
        </w:rPr>
        <w:t>2</w:t>
      </w:r>
      <w:r w:rsidRPr="0020710F">
        <w:rPr>
          <w:rFonts w:ascii="宋体" w:hAnsi="宋体" w:hint="eastAsia"/>
          <w:color w:val="000000"/>
          <w:sz w:val="24"/>
        </w:rPr>
        <w:t>、全程跟踪旋转大变形1套：标距10，20，25，50可调，变形600</w:t>
      </w:r>
      <w:r>
        <w:rPr>
          <w:rFonts w:ascii="宋体" w:hAnsi="宋体" w:hint="eastAsia"/>
          <w:color w:val="000000"/>
          <w:sz w:val="24"/>
        </w:rPr>
        <w:t>。</w:t>
      </w:r>
      <w:bookmarkStart w:id="31" w:name="_GoBack"/>
      <w:bookmarkEnd w:id="31"/>
    </w:p>
    <w:p w:rsidR="00716235" w:rsidRDefault="00716235" w:rsidP="00FF34E7">
      <w:pPr>
        <w:spacing w:line="360" w:lineRule="auto"/>
        <w:rPr>
          <w:sz w:val="24"/>
        </w:rPr>
      </w:pPr>
      <w:r>
        <w:rPr>
          <w:rFonts w:hint="eastAsia"/>
          <w:sz w:val="24"/>
        </w:rPr>
        <w:t>三、设备</w:t>
      </w:r>
      <w:r w:rsidRPr="00FF34E7">
        <w:rPr>
          <w:rFonts w:ascii="宋体" w:hAnsi="宋体" w:cs="宋体" w:hint="eastAsia"/>
          <w:sz w:val="24"/>
        </w:rPr>
        <w:t>电脑</w:t>
      </w:r>
      <w:r>
        <w:rPr>
          <w:rFonts w:hint="eastAsia"/>
          <w:sz w:val="24"/>
        </w:rPr>
        <w:t>配置要求</w:t>
      </w:r>
    </w:p>
    <w:p w:rsidR="00716235" w:rsidRDefault="00716235" w:rsidP="00716235">
      <w:pPr>
        <w:spacing w:line="360" w:lineRule="auto"/>
        <w:ind w:firstLineChars="200" w:firstLine="480"/>
        <w:rPr>
          <w:rFonts w:ascii="宋体" w:hAnsi="宋体"/>
          <w:color w:val="000000"/>
          <w:sz w:val="24"/>
        </w:rPr>
      </w:pPr>
      <w:r w:rsidRPr="00716235">
        <w:rPr>
          <w:rFonts w:ascii="宋体" w:hAnsi="宋体"/>
          <w:color w:val="000000"/>
          <w:sz w:val="24"/>
        </w:rPr>
        <w:t>CPU型号:i3</w:t>
      </w:r>
      <w:r>
        <w:rPr>
          <w:rFonts w:ascii="宋体" w:hAnsi="宋体" w:hint="eastAsia"/>
          <w:color w:val="000000"/>
          <w:sz w:val="24"/>
        </w:rPr>
        <w:t>（</w:t>
      </w:r>
      <w:r w:rsidRPr="00716235">
        <w:rPr>
          <w:rFonts w:ascii="宋体" w:hAnsi="宋体"/>
          <w:color w:val="000000"/>
          <w:sz w:val="24"/>
        </w:rPr>
        <w:t>7100</w:t>
      </w:r>
      <w:r>
        <w:rPr>
          <w:rFonts w:ascii="宋体" w:hAnsi="宋体" w:hint="eastAsia"/>
          <w:color w:val="000000"/>
          <w:sz w:val="24"/>
        </w:rPr>
        <w:t>）</w:t>
      </w:r>
      <w:r w:rsidRPr="00716235">
        <w:rPr>
          <w:rFonts w:ascii="宋体" w:hAnsi="宋体"/>
          <w:color w:val="000000"/>
          <w:sz w:val="24"/>
        </w:rPr>
        <w:t>或同级别CPU</w:t>
      </w:r>
    </w:p>
    <w:p w:rsidR="00716235" w:rsidRDefault="00716235" w:rsidP="00716235">
      <w:pPr>
        <w:spacing w:line="360" w:lineRule="auto"/>
        <w:ind w:firstLineChars="200" w:firstLine="480"/>
        <w:rPr>
          <w:rFonts w:ascii="宋体" w:hAnsi="宋体"/>
          <w:color w:val="000000"/>
          <w:sz w:val="24"/>
        </w:rPr>
      </w:pPr>
      <w:r w:rsidRPr="00716235">
        <w:rPr>
          <w:rFonts w:ascii="宋体" w:hAnsi="宋体"/>
          <w:color w:val="000000"/>
          <w:sz w:val="24"/>
        </w:rPr>
        <w:t>CPU主频:高于3.0GHz </w:t>
      </w:r>
    </w:p>
    <w:p w:rsidR="00716235" w:rsidRDefault="00716235" w:rsidP="00716235">
      <w:pPr>
        <w:spacing w:line="360" w:lineRule="auto"/>
        <w:ind w:firstLineChars="200" w:firstLine="480"/>
        <w:rPr>
          <w:rFonts w:ascii="宋体" w:hAnsi="宋体"/>
          <w:color w:val="000000"/>
          <w:sz w:val="24"/>
        </w:rPr>
      </w:pPr>
      <w:r w:rsidRPr="00716235">
        <w:rPr>
          <w:rFonts w:ascii="宋体" w:hAnsi="宋体"/>
          <w:color w:val="000000"/>
          <w:sz w:val="24"/>
        </w:rPr>
        <w:t>硬盘：</w:t>
      </w:r>
      <w:r>
        <w:rPr>
          <w:rFonts w:ascii="宋体" w:hAnsi="宋体" w:hint="eastAsia"/>
          <w:color w:val="000000"/>
          <w:sz w:val="24"/>
        </w:rPr>
        <w:t>不小于</w:t>
      </w:r>
      <w:r w:rsidRPr="00716235">
        <w:rPr>
          <w:rFonts w:ascii="宋体" w:hAnsi="宋体"/>
          <w:color w:val="000000"/>
          <w:sz w:val="24"/>
        </w:rPr>
        <w:t>500G</w:t>
      </w:r>
    </w:p>
    <w:p w:rsidR="00716235" w:rsidRDefault="00716235" w:rsidP="00716235">
      <w:pPr>
        <w:spacing w:line="360" w:lineRule="auto"/>
        <w:ind w:firstLineChars="200" w:firstLine="480"/>
        <w:rPr>
          <w:rFonts w:ascii="宋体" w:hAnsi="宋体"/>
          <w:color w:val="000000"/>
          <w:sz w:val="24"/>
        </w:rPr>
      </w:pPr>
      <w:r w:rsidRPr="00716235">
        <w:rPr>
          <w:rFonts w:ascii="宋体" w:hAnsi="宋体"/>
          <w:color w:val="000000"/>
          <w:sz w:val="24"/>
        </w:rPr>
        <w:t>内存:4G</w:t>
      </w:r>
    </w:p>
    <w:p w:rsidR="00716235" w:rsidRPr="00716235" w:rsidRDefault="00716235" w:rsidP="00716235">
      <w:pPr>
        <w:spacing w:line="360" w:lineRule="auto"/>
        <w:ind w:firstLineChars="200" w:firstLine="480"/>
        <w:rPr>
          <w:rFonts w:ascii="宋体" w:hAnsi="宋体"/>
          <w:color w:val="000000"/>
          <w:sz w:val="24"/>
        </w:rPr>
      </w:pPr>
      <w:r w:rsidRPr="00716235">
        <w:rPr>
          <w:rFonts w:ascii="宋体" w:hAnsi="宋体"/>
          <w:color w:val="000000"/>
          <w:sz w:val="24"/>
        </w:rPr>
        <w:lastRenderedPageBreak/>
        <w:t>显示器：显示器不小于22寸</w:t>
      </w:r>
    </w:p>
    <w:p w:rsidR="009F22B2" w:rsidRDefault="00716235" w:rsidP="00FF34E7">
      <w:pPr>
        <w:spacing w:line="360" w:lineRule="auto"/>
        <w:rPr>
          <w:sz w:val="24"/>
        </w:rPr>
      </w:pPr>
      <w:r>
        <w:rPr>
          <w:rFonts w:hint="eastAsia"/>
          <w:sz w:val="24"/>
        </w:rPr>
        <w:t>四</w:t>
      </w:r>
      <w:r w:rsidR="009F22B2">
        <w:rPr>
          <w:rFonts w:hint="eastAsia"/>
          <w:sz w:val="24"/>
        </w:rPr>
        <w:t>、</w:t>
      </w:r>
      <w:r w:rsidR="00C73E1E">
        <w:rPr>
          <w:rFonts w:hint="eastAsia"/>
          <w:sz w:val="24"/>
        </w:rPr>
        <w:t>设备</w:t>
      </w:r>
      <w:r w:rsidR="009F22B2" w:rsidRPr="00FF34E7">
        <w:rPr>
          <w:rFonts w:ascii="宋体" w:hAnsi="宋体" w:cs="宋体" w:hint="eastAsia"/>
          <w:sz w:val="24"/>
        </w:rPr>
        <w:t>软件</w:t>
      </w:r>
      <w:r w:rsidR="009F22B2">
        <w:rPr>
          <w:rFonts w:hint="eastAsia"/>
          <w:sz w:val="24"/>
        </w:rPr>
        <w:t>要求</w:t>
      </w:r>
    </w:p>
    <w:p w:rsidR="009F22B2" w:rsidRPr="009F22B2" w:rsidRDefault="009F22B2" w:rsidP="00A00619">
      <w:pPr>
        <w:spacing w:line="360" w:lineRule="auto"/>
        <w:ind w:firstLine="480"/>
        <w:rPr>
          <w:b/>
          <w:sz w:val="24"/>
          <w:u w:val="single"/>
        </w:rPr>
      </w:pPr>
      <w:r w:rsidRPr="009F22B2">
        <w:rPr>
          <w:rFonts w:hint="eastAsia"/>
          <w:b/>
          <w:sz w:val="24"/>
          <w:u w:val="single"/>
        </w:rPr>
        <w:t>本次采购的设备需由厂家提供</w:t>
      </w:r>
      <w:r w:rsidR="00C73E1E">
        <w:rPr>
          <w:rFonts w:hint="eastAsia"/>
          <w:b/>
          <w:sz w:val="24"/>
          <w:u w:val="single"/>
        </w:rPr>
        <w:t>试验机</w:t>
      </w:r>
      <w:r w:rsidRPr="009F22B2">
        <w:rPr>
          <w:rFonts w:hint="eastAsia"/>
          <w:b/>
          <w:sz w:val="24"/>
          <w:u w:val="single"/>
        </w:rPr>
        <w:t>软件程序支持，以保证业主检测系统及</w:t>
      </w:r>
      <w:r w:rsidR="00C73E1E">
        <w:rPr>
          <w:rFonts w:hint="eastAsia"/>
          <w:b/>
          <w:sz w:val="24"/>
          <w:u w:val="single"/>
        </w:rPr>
        <w:t>主管部门</w:t>
      </w:r>
      <w:r w:rsidRPr="009F22B2">
        <w:rPr>
          <w:rFonts w:hint="eastAsia"/>
          <w:b/>
          <w:sz w:val="24"/>
          <w:u w:val="single"/>
        </w:rPr>
        <w:t>监管平台能够自动采集检测数据，确保软件支持检测数据采集上传后方可发货。</w:t>
      </w:r>
    </w:p>
    <w:p w:rsidR="00395CA3" w:rsidRPr="00395CA3" w:rsidRDefault="00395CA3" w:rsidP="00395CA3">
      <w:pPr>
        <w:spacing w:line="360" w:lineRule="auto"/>
        <w:rPr>
          <w:rFonts w:ascii="宋体" w:hAnsi="宋体" w:cs="宋体"/>
          <w:sz w:val="24"/>
        </w:rPr>
      </w:pPr>
      <w:r w:rsidRPr="00395CA3">
        <w:rPr>
          <w:rFonts w:ascii="宋体" w:hAnsi="宋体" w:cs="宋体" w:hint="eastAsia"/>
          <w:sz w:val="24"/>
        </w:rPr>
        <w:t>五、维修及服务</w:t>
      </w:r>
      <w:r>
        <w:rPr>
          <w:rFonts w:hint="eastAsia"/>
          <w:sz w:val="24"/>
        </w:rPr>
        <w:t>要求</w:t>
      </w:r>
    </w:p>
    <w:p w:rsidR="00395CA3" w:rsidRDefault="00395CA3" w:rsidP="00395CA3">
      <w:pPr>
        <w:spacing w:line="360" w:lineRule="auto"/>
        <w:ind w:firstLineChars="200" w:firstLine="480"/>
        <w:rPr>
          <w:sz w:val="24"/>
        </w:rPr>
      </w:pPr>
      <w:r>
        <w:rPr>
          <w:rFonts w:ascii="宋体" w:hAnsi="宋体" w:hint="eastAsia"/>
          <w:color w:val="000000"/>
          <w:sz w:val="24"/>
          <w:szCs w:val="21"/>
        </w:rPr>
        <w:t>设备</w:t>
      </w:r>
      <w:r w:rsidRPr="00395CA3">
        <w:rPr>
          <w:rFonts w:ascii="宋体" w:hAnsi="宋体" w:hint="eastAsia"/>
          <w:color w:val="000000" w:themeColor="text1"/>
          <w:sz w:val="24"/>
        </w:rPr>
        <w:t>验收</w:t>
      </w:r>
      <w:r>
        <w:rPr>
          <w:rFonts w:ascii="宋体" w:hAnsi="宋体" w:hint="eastAsia"/>
          <w:color w:val="000000"/>
          <w:sz w:val="24"/>
          <w:szCs w:val="21"/>
        </w:rPr>
        <w:t>后合格交付使用后，最低</w:t>
      </w:r>
      <w:r w:rsidRPr="00395CA3">
        <w:rPr>
          <w:rFonts w:ascii="宋体" w:hAnsi="宋体" w:hint="eastAsia"/>
          <w:color w:val="000000"/>
          <w:sz w:val="24"/>
          <w:szCs w:val="21"/>
        </w:rPr>
        <w:t>三年</w:t>
      </w:r>
      <w:r>
        <w:rPr>
          <w:rFonts w:ascii="宋体" w:hAnsi="宋体" w:hint="eastAsia"/>
          <w:color w:val="000000"/>
          <w:sz w:val="24"/>
          <w:szCs w:val="21"/>
        </w:rPr>
        <w:t>免费保修</w:t>
      </w:r>
      <w:r w:rsidR="00273A53">
        <w:rPr>
          <w:rFonts w:ascii="宋体" w:hAnsi="宋体" w:hint="eastAsia"/>
          <w:color w:val="000000"/>
          <w:sz w:val="24"/>
          <w:szCs w:val="21"/>
        </w:rPr>
        <w:t>期</w:t>
      </w:r>
      <w:r>
        <w:rPr>
          <w:rFonts w:ascii="宋体" w:hAnsi="宋体" w:hint="eastAsia"/>
          <w:color w:val="000000"/>
          <w:sz w:val="24"/>
          <w:szCs w:val="21"/>
        </w:rPr>
        <w:t>（非人为损坏）。</w:t>
      </w:r>
    </w:p>
    <w:p w:rsidR="00395CA3" w:rsidRPr="00395CA3" w:rsidRDefault="00395CA3" w:rsidP="00395CA3">
      <w:pPr>
        <w:spacing w:line="360" w:lineRule="auto"/>
        <w:rPr>
          <w:rFonts w:ascii="宋体" w:hAnsi="宋体" w:cs="宋体"/>
          <w:sz w:val="24"/>
        </w:rPr>
      </w:pPr>
      <w:r>
        <w:rPr>
          <w:rFonts w:ascii="宋体" w:hAnsi="宋体" w:cs="宋体" w:hint="eastAsia"/>
          <w:sz w:val="24"/>
        </w:rPr>
        <w:t>六</w:t>
      </w:r>
      <w:r w:rsidRPr="00395CA3">
        <w:rPr>
          <w:rFonts w:ascii="宋体" w:hAnsi="宋体" w:cs="宋体" w:hint="eastAsia"/>
          <w:sz w:val="24"/>
        </w:rPr>
        <w:t>、</w:t>
      </w:r>
      <w:r>
        <w:rPr>
          <w:rFonts w:ascii="宋体" w:hAnsi="宋体" w:cs="宋体" w:hint="eastAsia"/>
          <w:sz w:val="24"/>
        </w:rPr>
        <w:t>产品交付期限</w:t>
      </w:r>
    </w:p>
    <w:p w:rsidR="00395CA3" w:rsidRPr="00395CA3" w:rsidRDefault="00395CA3" w:rsidP="00395CA3">
      <w:pPr>
        <w:spacing w:line="360" w:lineRule="auto"/>
        <w:ind w:firstLineChars="200" w:firstLine="480"/>
        <w:rPr>
          <w:rFonts w:ascii="宋体" w:hAnsi="宋体" w:cs="宋体"/>
          <w:sz w:val="24"/>
        </w:rPr>
      </w:pPr>
      <w:r w:rsidRPr="00395CA3">
        <w:rPr>
          <w:rFonts w:ascii="宋体" w:hAnsi="宋体" w:cs="宋体" w:hint="eastAsia"/>
          <w:sz w:val="24"/>
        </w:rPr>
        <w:t>从合同签定之日起计算</w:t>
      </w:r>
      <w:r w:rsidR="00273A53">
        <w:rPr>
          <w:rFonts w:ascii="宋体" w:hAnsi="宋体" w:cs="宋体" w:hint="eastAsia"/>
          <w:sz w:val="24"/>
        </w:rPr>
        <w:t>3</w:t>
      </w:r>
      <w:r w:rsidRPr="00395CA3">
        <w:rPr>
          <w:rFonts w:ascii="宋体" w:hAnsi="宋体" w:cs="宋体" w:hint="eastAsia"/>
          <w:sz w:val="24"/>
        </w:rPr>
        <w:t>0天内</w:t>
      </w:r>
      <w:r w:rsidR="00273A53">
        <w:rPr>
          <w:rFonts w:ascii="宋体" w:hAnsi="宋体" w:cs="宋体" w:hint="eastAsia"/>
          <w:sz w:val="24"/>
        </w:rPr>
        <w:t>（如业主有延期交付要求需提前通知）。</w:t>
      </w:r>
      <w:r w:rsidR="00273A53" w:rsidRPr="00B80075">
        <w:rPr>
          <w:rFonts w:ascii="宋体" w:hAnsi="宋体" w:hint="eastAsia"/>
          <w:color w:val="000000" w:themeColor="text1"/>
          <w:sz w:val="24"/>
        </w:rPr>
        <w:t>2000kN微机控制电液伺服压力试验机先行预定</w:t>
      </w:r>
      <w:r w:rsidR="00273A53">
        <w:rPr>
          <w:rFonts w:ascii="宋体" w:hAnsi="宋体" w:hint="eastAsia"/>
          <w:color w:val="000000" w:themeColor="text1"/>
          <w:sz w:val="24"/>
        </w:rPr>
        <w:t>；</w:t>
      </w:r>
      <w:r w:rsidR="00273A53" w:rsidRPr="00B80075">
        <w:rPr>
          <w:rFonts w:ascii="宋体" w:hAnsi="宋体" w:hint="eastAsia"/>
          <w:color w:val="000000" w:themeColor="text1"/>
          <w:sz w:val="24"/>
        </w:rPr>
        <w:t>30kN微机控制电子万能试验机及配套附件预计2018年1月预定（具体时间由业主依据实际情况定）</w:t>
      </w:r>
      <w:r w:rsidR="00273A53">
        <w:rPr>
          <w:rFonts w:ascii="宋体" w:hAnsi="宋体" w:hint="eastAsia"/>
          <w:color w:val="000000" w:themeColor="text1"/>
          <w:sz w:val="24"/>
        </w:rPr>
        <w:t>。</w:t>
      </w:r>
    </w:p>
    <w:p w:rsidR="00A00619" w:rsidRDefault="00273A53" w:rsidP="00FF34E7">
      <w:pPr>
        <w:spacing w:line="360" w:lineRule="auto"/>
        <w:rPr>
          <w:sz w:val="24"/>
        </w:rPr>
      </w:pPr>
      <w:r>
        <w:rPr>
          <w:rFonts w:hint="eastAsia"/>
          <w:sz w:val="24"/>
        </w:rPr>
        <w:t>七</w:t>
      </w:r>
      <w:r w:rsidR="00DE5892">
        <w:rPr>
          <w:rFonts w:hint="eastAsia"/>
          <w:sz w:val="24"/>
        </w:rPr>
        <w:t>、</w:t>
      </w:r>
      <w:r>
        <w:rPr>
          <w:rFonts w:hint="eastAsia"/>
          <w:sz w:val="24"/>
        </w:rPr>
        <w:t>付款方式</w:t>
      </w:r>
    </w:p>
    <w:p w:rsidR="00273A53" w:rsidRPr="00B80075" w:rsidRDefault="00273A53" w:rsidP="00273A53">
      <w:pPr>
        <w:spacing w:line="360" w:lineRule="auto"/>
        <w:ind w:firstLineChars="200" w:firstLine="480"/>
        <w:rPr>
          <w:rFonts w:ascii="宋体" w:hAnsi="宋体"/>
          <w:color w:val="000000" w:themeColor="text1"/>
          <w:sz w:val="24"/>
        </w:rPr>
      </w:pPr>
      <w:r w:rsidRPr="00395CA3">
        <w:rPr>
          <w:rFonts w:ascii="宋体" w:hAnsi="宋体" w:cs="宋体" w:hint="eastAsia"/>
          <w:sz w:val="24"/>
        </w:rPr>
        <w:t>合同签定</w:t>
      </w:r>
      <w:r>
        <w:rPr>
          <w:rFonts w:ascii="宋体" w:hAnsi="宋体" w:cs="宋体" w:hint="eastAsia"/>
          <w:sz w:val="24"/>
        </w:rPr>
        <w:t>后</w:t>
      </w:r>
      <w:r w:rsidR="00DE5892" w:rsidRPr="00B80075">
        <w:rPr>
          <w:rFonts w:ascii="宋体" w:hAnsi="宋体" w:hint="eastAsia"/>
          <w:color w:val="000000" w:themeColor="text1"/>
          <w:sz w:val="24"/>
        </w:rPr>
        <w:t>，预定</w:t>
      </w:r>
      <w:r>
        <w:rPr>
          <w:rFonts w:ascii="宋体" w:hAnsi="宋体" w:hint="eastAsia"/>
          <w:color w:val="000000" w:themeColor="text1"/>
          <w:sz w:val="24"/>
        </w:rPr>
        <w:t>时支</w:t>
      </w:r>
      <w:r w:rsidR="00DE5892" w:rsidRPr="00B80075">
        <w:rPr>
          <w:rFonts w:ascii="宋体" w:hAnsi="宋体" w:hint="eastAsia"/>
          <w:color w:val="000000" w:themeColor="text1"/>
          <w:sz w:val="24"/>
        </w:rPr>
        <w:t>付该</w:t>
      </w:r>
      <w:r>
        <w:rPr>
          <w:rFonts w:ascii="宋体" w:hAnsi="宋体" w:hint="eastAsia"/>
          <w:color w:val="000000" w:themeColor="text1"/>
          <w:sz w:val="24"/>
        </w:rPr>
        <w:t>台（套）</w:t>
      </w:r>
      <w:r w:rsidR="00DE5892" w:rsidRPr="00B80075">
        <w:rPr>
          <w:rFonts w:ascii="宋体" w:hAnsi="宋体" w:hint="eastAsia"/>
          <w:color w:val="000000" w:themeColor="text1"/>
          <w:sz w:val="24"/>
        </w:rPr>
        <w:t>仪器成交价的20%，仪器到场安装调试完毕后</w:t>
      </w:r>
      <w:r w:rsidR="00B80075">
        <w:rPr>
          <w:rFonts w:ascii="宋体" w:hAnsi="宋体" w:hint="eastAsia"/>
          <w:color w:val="000000" w:themeColor="text1"/>
          <w:sz w:val="24"/>
        </w:rPr>
        <w:t>15日内（包括检定合格）</w:t>
      </w:r>
      <w:r w:rsidR="00DE5892" w:rsidRPr="00B80075">
        <w:rPr>
          <w:rFonts w:ascii="宋体" w:hAnsi="宋体" w:hint="eastAsia"/>
          <w:color w:val="000000" w:themeColor="text1"/>
          <w:sz w:val="24"/>
        </w:rPr>
        <w:t>支付该仪器成交价的</w:t>
      </w:r>
      <w:r w:rsidR="00B80075" w:rsidRPr="00B80075">
        <w:rPr>
          <w:rFonts w:ascii="宋体" w:hAnsi="宋体" w:hint="eastAsia"/>
          <w:color w:val="000000" w:themeColor="text1"/>
          <w:sz w:val="24"/>
        </w:rPr>
        <w:t>4</w:t>
      </w:r>
      <w:r w:rsidR="00DE5892" w:rsidRPr="00B80075">
        <w:rPr>
          <w:rFonts w:ascii="宋体" w:hAnsi="宋体" w:hint="eastAsia"/>
          <w:color w:val="000000" w:themeColor="text1"/>
          <w:sz w:val="24"/>
        </w:rPr>
        <w:t>0%，其余尾款</w:t>
      </w:r>
      <w:r w:rsidR="00B80075">
        <w:rPr>
          <w:rFonts w:ascii="宋体" w:hAnsi="宋体" w:hint="eastAsia"/>
          <w:color w:val="000000" w:themeColor="text1"/>
          <w:sz w:val="24"/>
        </w:rPr>
        <w:t>（</w:t>
      </w:r>
      <w:r w:rsidR="00B80075" w:rsidRPr="00B80075">
        <w:rPr>
          <w:rFonts w:ascii="宋体" w:hAnsi="宋体" w:hint="eastAsia"/>
          <w:color w:val="000000" w:themeColor="text1"/>
          <w:sz w:val="24"/>
        </w:rPr>
        <w:t>该仪器成交价的40%</w:t>
      </w:r>
      <w:r w:rsidR="00B80075">
        <w:rPr>
          <w:rFonts w:ascii="宋体" w:hAnsi="宋体" w:hint="eastAsia"/>
          <w:color w:val="000000" w:themeColor="text1"/>
          <w:sz w:val="24"/>
        </w:rPr>
        <w:t>）</w:t>
      </w:r>
      <w:r w:rsidR="00DE5892" w:rsidRPr="00B80075">
        <w:rPr>
          <w:rFonts w:ascii="宋体" w:hAnsi="宋体" w:hint="eastAsia"/>
          <w:color w:val="000000" w:themeColor="text1"/>
          <w:sz w:val="24"/>
        </w:rPr>
        <w:t>自安装调试完毕之日计一年内付清</w:t>
      </w:r>
    </w:p>
    <w:p w:rsidR="00DE5892" w:rsidRPr="008771F3" w:rsidRDefault="00DE5892" w:rsidP="008771F3">
      <w:pPr>
        <w:spacing w:line="360" w:lineRule="auto"/>
        <w:ind w:firstLineChars="200" w:firstLine="480"/>
        <w:rPr>
          <w:color w:val="FF0000"/>
          <w:sz w:val="24"/>
        </w:rPr>
      </w:pPr>
      <w:r w:rsidRPr="00B80075">
        <w:rPr>
          <w:rFonts w:ascii="宋体" w:hAnsi="宋体" w:hint="eastAsia"/>
          <w:color w:val="000000" w:themeColor="text1"/>
          <w:sz w:val="24"/>
        </w:rPr>
        <w:t>。</w:t>
      </w:r>
    </w:p>
    <w:p w:rsidR="00A00619" w:rsidRPr="00DE5892" w:rsidRDefault="00A00619">
      <w:pPr>
        <w:ind w:firstLineChars="200" w:firstLine="640"/>
        <w:rPr>
          <w:rFonts w:ascii="黑体" w:eastAsia="黑体"/>
          <w:sz w:val="32"/>
          <w:szCs w:val="32"/>
        </w:rPr>
      </w:pPr>
    </w:p>
    <w:p w:rsidR="00E950DD" w:rsidRDefault="00E950DD" w:rsidP="007D07E4">
      <w:pPr>
        <w:pStyle w:val="af4"/>
      </w:pPr>
    </w:p>
    <w:p w:rsidR="007D07E4" w:rsidRDefault="007D07E4" w:rsidP="007D07E4">
      <w:pPr>
        <w:pStyle w:val="af4"/>
      </w:pPr>
    </w:p>
    <w:p w:rsidR="007D07E4" w:rsidRDefault="007D07E4" w:rsidP="007D07E4">
      <w:pPr>
        <w:pStyle w:val="af4"/>
      </w:pPr>
    </w:p>
    <w:p w:rsidR="007D07E4" w:rsidRDefault="007D07E4" w:rsidP="007D07E4">
      <w:pPr>
        <w:pStyle w:val="af4"/>
      </w:pPr>
    </w:p>
    <w:p w:rsidR="007D07E4" w:rsidRDefault="007D07E4" w:rsidP="007D07E4">
      <w:pPr>
        <w:pStyle w:val="af4"/>
      </w:pPr>
    </w:p>
    <w:p w:rsidR="007D07E4" w:rsidRDefault="007D07E4" w:rsidP="007D07E4">
      <w:pPr>
        <w:pStyle w:val="af4"/>
      </w:pPr>
    </w:p>
    <w:p w:rsidR="007D07E4" w:rsidRDefault="007D07E4" w:rsidP="007D07E4">
      <w:pPr>
        <w:pStyle w:val="af4"/>
      </w:pPr>
    </w:p>
    <w:p w:rsidR="007D07E4" w:rsidRDefault="007D07E4" w:rsidP="007D07E4">
      <w:pPr>
        <w:pStyle w:val="af4"/>
      </w:pPr>
    </w:p>
    <w:p w:rsidR="00287E66" w:rsidRDefault="00287E66" w:rsidP="007D07E4">
      <w:pPr>
        <w:pStyle w:val="af4"/>
        <w:sectPr w:rsidR="00287E66" w:rsidSect="00055108">
          <w:headerReference w:type="default" r:id="rId12"/>
          <w:footerReference w:type="default" r:id="rId13"/>
          <w:pgSz w:w="11906" w:h="16838"/>
          <w:pgMar w:top="1440" w:right="1800" w:bottom="1440" w:left="1800" w:header="851" w:footer="992" w:gutter="0"/>
          <w:cols w:space="720"/>
          <w:docGrid w:type="lines" w:linePitch="312"/>
        </w:sectPr>
      </w:pPr>
    </w:p>
    <w:p w:rsidR="00E950DD" w:rsidRPr="00B80075" w:rsidRDefault="002D7C37">
      <w:pPr>
        <w:pStyle w:val="1"/>
        <w:jc w:val="center"/>
        <w:rPr>
          <w:sz w:val="36"/>
          <w:szCs w:val="36"/>
        </w:rPr>
      </w:pPr>
      <w:bookmarkStart w:id="32" w:name="_Toc495747823"/>
      <w:r w:rsidRPr="00B80075">
        <w:rPr>
          <w:rFonts w:hint="eastAsia"/>
          <w:sz w:val="36"/>
          <w:szCs w:val="36"/>
        </w:rPr>
        <w:lastRenderedPageBreak/>
        <w:t>第四章</w:t>
      </w:r>
      <w:r w:rsidR="00B80075" w:rsidRPr="00B80075">
        <w:rPr>
          <w:rFonts w:hint="eastAsia"/>
          <w:sz w:val="36"/>
          <w:szCs w:val="36"/>
        </w:rPr>
        <w:t xml:space="preserve"> </w:t>
      </w:r>
      <w:r w:rsidRPr="00B80075">
        <w:rPr>
          <w:rFonts w:hint="eastAsia"/>
          <w:sz w:val="36"/>
          <w:szCs w:val="36"/>
        </w:rPr>
        <w:t>评选标准及办法</w:t>
      </w:r>
      <w:bookmarkEnd w:id="30"/>
      <w:bookmarkEnd w:id="32"/>
    </w:p>
    <w:p w:rsidR="00E950DD" w:rsidRPr="00483E12" w:rsidRDefault="00E950DD" w:rsidP="00483E12">
      <w:pPr>
        <w:ind w:firstLine="560"/>
        <w:rPr>
          <w:b/>
          <w:bCs/>
          <w:sz w:val="28"/>
        </w:rPr>
      </w:pPr>
    </w:p>
    <w:p w:rsidR="00E950DD" w:rsidRDefault="002D7C37">
      <w:pPr>
        <w:ind w:firstLine="560"/>
        <w:rPr>
          <w:b/>
          <w:bCs/>
          <w:sz w:val="28"/>
        </w:rPr>
      </w:pPr>
      <w:bookmarkStart w:id="33" w:name="_Toc365994428"/>
      <w:r>
        <w:rPr>
          <w:rFonts w:hint="eastAsia"/>
          <w:b/>
          <w:bCs/>
          <w:sz w:val="28"/>
        </w:rPr>
        <w:t>经</w:t>
      </w:r>
      <w:r w:rsidR="00976907">
        <w:rPr>
          <w:rFonts w:hint="eastAsia"/>
          <w:b/>
          <w:bCs/>
          <w:sz w:val="28"/>
        </w:rPr>
        <w:t>评选委员会</w:t>
      </w:r>
      <w:r>
        <w:rPr>
          <w:rFonts w:hint="eastAsia"/>
          <w:b/>
          <w:bCs/>
          <w:sz w:val="28"/>
        </w:rPr>
        <w:t>评选</w:t>
      </w:r>
      <w:r w:rsidR="00976907">
        <w:rPr>
          <w:rFonts w:hint="eastAsia"/>
          <w:b/>
          <w:bCs/>
          <w:sz w:val="28"/>
        </w:rPr>
        <w:t>，确定设备配置性能（包括售后服务）等均满足本谈判文件要求、报价合理的响应人</w:t>
      </w:r>
      <w:r>
        <w:rPr>
          <w:rFonts w:hint="eastAsia"/>
          <w:b/>
          <w:bCs/>
          <w:sz w:val="28"/>
        </w:rPr>
        <w:t>为第一成交候选人，以此类推。</w:t>
      </w:r>
    </w:p>
    <w:p w:rsidR="00E950DD" w:rsidRDefault="00E950DD">
      <w:pPr>
        <w:ind w:firstLine="560"/>
        <w:rPr>
          <w:b/>
          <w:bCs/>
          <w:sz w:val="28"/>
        </w:rPr>
      </w:pPr>
    </w:p>
    <w:p w:rsidR="00483E12" w:rsidRDefault="00483E12">
      <w:pPr>
        <w:widowControl/>
        <w:jc w:val="left"/>
        <w:rPr>
          <w:b/>
          <w:bCs/>
          <w:sz w:val="28"/>
        </w:rPr>
      </w:pPr>
      <w:r>
        <w:rPr>
          <w:b/>
          <w:bCs/>
          <w:sz w:val="28"/>
        </w:rPr>
        <w:br w:type="page"/>
      </w:r>
    </w:p>
    <w:p w:rsidR="00E950DD" w:rsidRPr="00B80075" w:rsidRDefault="002D7C37">
      <w:pPr>
        <w:pStyle w:val="1"/>
        <w:jc w:val="center"/>
        <w:rPr>
          <w:sz w:val="36"/>
          <w:szCs w:val="36"/>
        </w:rPr>
      </w:pPr>
      <w:bookmarkStart w:id="34" w:name="_Toc495747824"/>
      <w:r w:rsidRPr="00B80075">
        <w:rPr>
          <w:rFonts w:hint="eastAsia"/>
          <w:sz w:val="36"/>
          <w:szCs w:val="36"/>
        </w:rPr>
        <w:lastRenderedPageBreak/>
        <w:t>第五章</w:t>
      </w:r>
      <w:r w:rsidR="00B80075">
        <w:rPr>
          <w:rFonts w:hint="eastAsia"/>
          <w:sz w:val="36"/>
          <w:szCs w:val="36"/>
        </w:rPr>
        <w:t xml:space="preserve">  </w:t>
      </w:r>
      <w:r w:rsidRPr="00B80075">
        <w:rPr>
          <w:rFonts w:hint="eastAsia"/>
          <w:sz w:val="36"/>
          <w:szCs w:val="36"/>
        </w:rPr>
        <w:t>附件：响应文件（格式）</w:t>
      </w:r>
      <w:bookmarkEnd w:id="33"/>
      <w:bookmarkEnd w:id="34"/>
    </w:p>
    <w:p w:rsidR="00E950DD" w:rsidRDefault="002D7C37">
      <w:pPr>
        <w:pStyle w:val="a8"/>
        <w:spacing w:line="400" w:lineRule="exact"/>
        <w:ind w:firstLine="0"/>
        <w:rPr>
          <w:sz w:val="24"/>
        </w:rPr>
      </w:pPr>
      <w:r>
        <w:rPr>
          <w:rFonts w:hint="eastAsia"/>
          <w:sz w:val="24"/>
        </w:rPr>
        <w:t>说明：</w:t>
      </w:r>
    </w:p>
    <w:p w:rsidR="00E950DD" w:rsidRDefault="002D7C37">
      <w:pPr>
        <w:ind w:firstLineChars="200" w:firstLine="480"/>
        <w:rPr>
          <w:sz w:val="24"/>
        </w:rPr>
      </w:pPr>
      <w:r>
        <w:rPr>
          <w:rFonts w:hint="eastAsia"/>
          <w:sz w:val="24"/>
        </w:rPr>
        <w:t>一、本响应文件格式是竞争性谈判文件提供的规定格式；若竞争性谈判文件未提供规定格式的，则由响应人自拟。</w:t>
      </w:r>
    </w:p>
    <w:p w:rsidR="00E950DD" w:rsidRDefault="002D7C37">
      <w:pPr>
        <w:ind w:firstLineChars="200" w:firstLine="480"/>
        <w:rPr>
          <w:sz w:val="24"/>
        </w:rPr>
      </w:pPr>
      <w:r>
        <w:rPr>
          <w:rFonts w:hint="eastAsia"/>
          <w:sz w:val="24"/>
        </w:rPr>
        <w:t>二、响应文件请编制目录及页码</w:t>
      </w:r>
      <w:r w:rsidR="008717AF">
        <w:rPr>
          <w:rFonts w:hint="eastAsia"/>
          <w:sz w:val="24"/>
        </w:rPr>
        <w:t>。</w:t>
      </w:r>
    </w:p>
    <w:p w:rsidR="00E950DD" w:rsidRDefault="002D7C37">
      <w:pPr>
        <w:ind w:firstLineChars="200" w:firstLine="480"/>
        <w:rPr>
          <w:sz w:val="24"/>
        </w:rPr>
      </w:pPr>
      <w:r>
        <w:rPr>
          <w:rFonts w:hint="eastAsia"/>
          <w:sz w:val="24"/>
        </w:rPr>
        <w:t>三、本竞争性谈判文件提供以下响应文件格式（附件</w:t>
      </w:r>
      <w:r>
        <w:rPr>
          <w:rFonts w:hint="eastAsia"/>
          <w:sz w:val="24"/>
        </w:rPr>
        <w:t>1</w:t>
      </w:r>
      <w:r>
        <w:rPr>
          <w:rFonts w:hint="eastAsia"/>
          <w:sz w:val="24"/>
        </w:rPr>
        <w:t>～附件</w:t>
      </w:r>
      <w:r w:rsidR="008717AF">
        <w:rPr>
          <w:rFonts w:hint="eastAsia"/>
          <w:sz w:val="24"/>
        </w:rPr>
        <w:t>2</w:t>
      </w:r>
      <w:r>
        <w:rPr>
          <w:rFonts w:hint="eastAsia"/>
          <w:sz w:val="24"/>
        </w:rPr>
        <w:t>）</w:t>
      </w:r>
    </w:p>
    <w:p w:rsidR="00E950DD" w:rsidRDefault="002D7C37">
      <w:pPr>
        <w:spacing w:line="300" w:lineRule="auto"/>
        <w:ind w:firstLine="945"/>
        <w:rPr>
          <w:sz w:val="24"/>
        </w:rPr>
      </w:pPr>
      <w:r>
        <w:rPr>
          <w:rFonts w:hint="eastAsia"/>
          <w:sz w:val="24"/>
        </w:rPr>
        <w:t>附件</w:t>
      </w:r>
      <w:r>
        <w:rPr>
          <w:rFonts w:hint="eastAsia"/>
          <w:sz w:val="24"/>
        </w:rPr>
        <w:t>1</w:t>
      </w:r>
      <w:r>
        <w:rPr>
          <w:rFonts w:hint="eastAsia"/>
          <w:sz w:val="24"/>
        </w:rPr>
        <w:t>：响应函</w:t>
      </w:r>
    </w:p>
    <w:p w:rsidR="00E950DD" w:rsidRDefault="002D7C37">
      <w:pPr>
        <w:spacing w:line="300" w:lineRule="auto"/>
        <w:ind w:firstLine="945"/>
        <w:rPr>
          <w:sz w:val="24"/>
        </w:rPr>
      </w:pPr>
      <w:r>
        <w:rPr>
          <w:rFonts w:hint="eastAsia"/>
          <w:sz w:val="24"/>
        </w:rPr>
        <w:t>附件</w:t>
      </w:r>
      <w:r>
        <w:rPr>
          <w:rFonts w:hint="eastAsia"/>
          <w:sz w:val="24"/>
        </w:rPr>
        <w:t>2</w:t>
      </w:r>
      <w:r>
        <w:rPr>
          <w:rFonts w:hint="eastAsia"/>
          <w:sz w:val="24"/>
        </w:rPr>
        <w:t>：响应人代表身份证明</w:t>
      </w:r>
    </w:p>
    <w:p w:rsidR="00E950DD" w:rsidRDefault="00E950DD">
      <w:pPr>
        <w:jc w:val="center"/>
        <w:rPr>
          <w:sz w:val="24"/>
        </w:rPr>
      </w:pPr>
    </w:p>
    <w:p w:rsidR="001E6410" w:rsidRDefault="001E6410">
      <w:pPr>
        <w:jc w:val="center"/>
        <w:rPr>
          <w:rFonts w:ascii="隶书" w:eastAsia="隶书"/>
          <w:b/>
          <w:sz w:val="96"/>
          <w:szCs w:val="96"/>
        </w:rPr>
      </w:pPr>
    </w:p>
    <w:p w:rsidR="00E950DD" w:rsidRDefault="00E950DD">
      <w:pPr>
        <w:jc w:val="center"/>
        <w:rPr>
          <w:rFonts w:ascii="隶书" w:eastAsia="隶书"/>
          <w:b/>
          <w:sz w:val="96"/>
          <w:szCs w:val="96"/>
        </w:rPr>
      </w:pPr>
    </w:p>
    <w:p w:rsidR="00E950DD" w:rsidRDefault="00E950DD">
      <w:pPr>
        <w:jc w:val="center"/>
        <w:rPr>
          <w:rFonts w:ascii="隶书" w:eastAsia="隶书"/>
          <w:b/>
          <w:sz w:val="96"/>
          <w:szCs w:val="96"/>
        </w:rPr>
      </w:pPr>
    </w:p>
    <w:p w:rsidR="00E950DD" w:rsidRDefault="00E950DD">
      <w:pPr>
        <w:jc w:val="center"/>
        <w:rPr>
          <w:rFonts w:ascii="隶书" w:eastAsia="隶书"/>
          <w:b/>
          <w:sz w:val="96"/>
          <w:szCs w:val="96"/>
        </w:rPr>
      </w:pPr>
    </w:p>
    <w:p w:rsidR="00483E12" w:rsidRDefault="00483E12">
      <w:pPr>
        <w:jc w:val="center"/>
        <w:rPr>
          <w:rFonts w:ascii="仿宋" w:eastAsia="仿宋" w:hAnsi="仿宋"/>
          <w:b/>
          <w:sz w:val="96"/>
          <w:szCs w:val="96"/>
        </w:rPr>
      </w:pPr>
    </w:p>
    <w:p w:rsidR="00483E12" w:rsidRDefault="00483E12">
      <w:pPr>
        <w:widowControl/>
        <w:jc w:val="left"/>
        <w:rPr>
          <w:rFonts w:ascii="仿宋" w:eastAsia="仿宋" w:hAnsi="仿宋"/>
          <w:b/>
          <w:sz w:val="96"/>
          <w:szCs w:val="96"/>
        </w:rPr>
      </w:pPr>
      <w:r>
        <w:rPr>
          <w:rFonts w:ascii="仿宋" w:eastAsia="仿宋" w:hAnsi="仿宋"/>
          <w:b/>
          <w:sz w:val="96"/>
          <w:szCs w:val="96"/>
        </w:rPr>
        <w:br w:type="page"/>
      </w:r>
    </w:p>
    <w:p w:rsidR="00483E12" w:rsidRDefault="00483E12">
      <w:pPr>
        <w:jc w:val="center"/>
        <w:rPr>
          <w:rFonts w:ascii="仿宋" w:eastAsia="仿宋" w:hAnsi="仿宋"/>
          <w:b/>
          <w:sz w:val="96"/>
          <w:szCs w:val="96"/>
        </w:rPr>
      </w:pPr>
    </w:p>
    <w:p w:rsidR="00E950DD" w:rsidRPr="00483E12" w:rsidRDefault="002D7C37">
      <w:pPr>
        <w:jc w:val="center"/>
        <w:rPr>
          <w:rFonts w:ascii="仿宋" w:eastAsia="仿宋" w:hAnsi="仿宋"/>
          <w:b/>
          <w:sz w:val="96"/>
          <w:szCs w:val="96"/>
        </w:rPr>
      </w:pPr>
      <w:r w:rsidRPr="00483E12">
        <w:rPr>
          <w:rFonts w:ascii="仿宋" w:eastAsia="仿宋" w:hAnsi="仿宋" w:hint="eastAsia"/>
          <w:b/>
          <w:sz w:val="96"/>
          <w:szCs w:val="96"/>
        </w:rPr>
        <w:t>响应文件</w:t>
      </w:r>
    </w:p>
    <w:p w:rsidR="00E950DD" w:rsidRDefault="00E950DD">
      <w:pPr>
        <w:rPr>
          <w:sz w:val="28"/>
        </w:rPr>
      </w:pPr>
    </w:p>
    <w:p w:rsidR="00E950DD" w:rsidRDefault="00E950DD">
      <w:pPr>
        <w:rPr>
          <w:sz w:val="28"/>
        </w:rPr>
      </w:pPr>
    </w:p>
    <w:p w:rsidR="00E950DD" w:rsidRDefault="00E950DD">
      <w:pPr>
        <w:rPr>
          <w:sz w:val="28"/>
        </w:rPr>
      </w:pPr>
    </w:p>
    <w:p w:rsidR="00E950DD" w:rsidRDefault="002D7C37">
      <w:pPr>
        <w:ind w:firstLineChars="396" w:firstLine="1193"/>
        <w:rPr>
          <w:bCs/>
          <w:sz w:val="30"/>
        </w:rPr>
      </w:pPr>
      <w:r>
        <w:rPr>
          <w:rFonts w:hint="eastAsia"/>
          <w:b/>
          <w:sz w:val="30"/>
        </w:rPr>
        <w:t>竞争性谈判编号</w:t>
      </w:r>
      <w:r>
        <w:rPr>
          <w:b/>
          <w:sz w:val="30"/>
        </w:rPr>
        <w:t>:</w:t>
      </w:r>
    </w:p>
    <w:p w:rsidR="00E950DD" w:rsidRDefault="00E950DD">
      <w:pPr>
        <w:ind w:firstLineChars="396" w:firstLine="1193"/>
        <w:rPr>
          <w:b/>
          <w:sz w:val="30"/>
        </w:rPr>
      </w:pPr>
    </w:p>
    <w:p w:rsidR="00E950DD" w:rsidRDefault="002D7C37">
      <w:pPr>
        <w:ind w:firstLineChars="396" w:firstLine="1193"/>
        <w:rPr>
          <w:b/>
          <w:sz w:val="30"/>
        </w:rPr>
      </w:pPr>
      <w:r>
        <w:rPr>
          <w:rFonts w:hint="eastAsia"/>
          <w:b/>
          <w:sz w:val="30"/>
        </w:rPr>
        <w:t>项目名称</w:t>
      </w:r>
      <w:r>
        <w:rPr>
          <w:b/>
          <w:sz w:val="30"/>
        </w:rPr>
        <w:t>:</w:t>
      </w:r>
    </w:p>
    <w:p w:rsidR="00E950DD" w:rsidRDefault="00E950DD">
      <w:pPr>
        <w:ind w:firstLineChars="396" w:firstLine="1193"/>
        <w:rPr>
          <w:b/>
          <w:sz w:val="30"/>
        </w:rPr>
      </w:pPr>
    </w:p>
    <w:p w:rsidR="00E950DD" w:rsidRDefault="002D7C37">
      <w:pPr>
        <w:ind w:firstLineChars="396" w:firstLine="1193"/>
        <w:rPr>
          <w:b/>
          <w:sz w:val="30"/>
        </w:rPr>
      </w:pPr>
      <w:r>
        <w:rPr>
          <w:rFonts w:hint="eastAsia"/>
          <w:b/>
          <w:sz w:val="30"/>
        </w:rPr>
        <w:t>响应人</w:t>
      </w:r>
      <w:r>
        <w:rPr>
          <w:b/>
          <w:sz w:val="30"/>
        </w:rPr>
        <w:t>:</w:t>
      </w:r>
      <w:r>
        <w:rPr>
          <w:rFonts w:hint="eastAsia"/>
          <w:b/>
          <w:sz w:val="30"/>
        </w:rPr>
        <w:t>（公章）</w:t>
      </w:r>
    </w:p>
    <w:p w:rsidR="00E950DD" w:rsidRDefault="00E950DD">
      <w:pPr>
        <w:ind w:firstLineChars="396" w:firstLine="1193"/>
        <w:rPr>
          <w:b/>
          <w:sz w:val="30"/>
        </w:rPr>
      </w:pPr>
    </w:p>
    <w:p w:rsidR="00E950DD" w:rsidRDefault="002D7C37">
      <w:pPr>
        <w:ind w:firstLineChars="396" w:firstLine="1193"/>
        <w:rPr>
          <w:b/>
          <w:sz w:val="30"/>
        </w:rPr>
      </w:pPr>
      <w:r>
        <w:rPr>
          <w:rFonts w:hint="eastAsia"/>
          <w:b/>
          <w:sz w:val="30"/>
        </w:rPr>
        <w:t>法定代表人</w:t>
      </w:r>
      <w:r>
        <w:rPr>
          <w:b/>
          <w:sz w:val="30"/>
        </w:rPr>
        <w:t>:</w:t>
      </w:r>
    </w:p>
    <w:p w:rsidR="00E950DD" w:rsidRDefault="00E950DD">
      <w:pPr>
        <w:ind w:firstLineChars="396" w:firstLine="1193"/>
        <w:rPr>
          <w:b/>
          <w:sz w:val="30"/>
        </w:rPr>
      </w:pPr>
    </w:p>
    <w:p w:rsidR="00E950DD" w:rsidRDefault="002D7C37">
      <w:pPr>
        <w:ind w:firstLineChars="396" w:firstLine="1193"/>
        <w:rPr>
          <w:b/>
          <w:sz w:val="30"/>
        </w:rPr>
      </w:pPr>
      <w:r>
        <w:rPr>
          <w:rFonts w:hint="eastAsia"/>
          <w:b/>
          <w:sz w:val="30"/>
        </w:rPr>
        <w:t>响应日期</w:t>
      </w:r>
      <w:r>
        <w:rPr>
          <w:b/>
          <w:sz w:val="30"/>
        </w:rPr>
        <w:t>:</w:t>
      </w:r>
    </w:p>
    <w:p w:rsidR="00E950DD" w:rsidRDefault="00E950DD">
      <w:pPr>
        <w:rPr>
          <w:sz w:val="30"/>
        </w:rPr>
      </w:pPr>
    </w:p>
    <w:p w:rsidR="00E950DD" w:rsidRDefault="00E950DD">
      <w:pPr>
        <w:rPr>
          <w:sz w:val="30"/>
        </w:rPr>
      </w:pPr>
    </w:p>
    <w:p w:rsidR="00E950DD" w:rsidRDefault="00E950DD">
      <w:pPr>
        <w:rPr>
          <w:sz w:val="30"/>
        </w:rPr>
      </w:pPr>
    </w:p>
    <w:p w:rsidR="00483E12" w:rsidRDefault="00483E12">
      <w:pPr>
        <w:widowControl/>
        <w:jc w:val="left"/>
        <w:rPr>
          <w:sz w:val="30"/>
        </w:rPr>
      </w:pPr>
      <w:r>
        <w:rPr>
          <w:sz w:val="30"/>
        </w:rPr>
        <w:br w:type="page"/>
      </w:r>
    </w:p>
    <w:p w:rsidR="00E950DD" w:rsidRDefault="002D7C37">
      <w:pPr>
        <w:spacing w:line="300" w:lineRule="auto"/>
        <w:rPr>
          <w:sz w:val="24"/>
        </w:rPr>
      </w:pPr>
      <w:r>
        <w:rPr>
          <w:rFonts w:hint="eastAsia"/>
          <w:b/>
          <w:sz w:val="24"/>
        </w:rPr>
        <w:lastRenderedPageBreak/>
        <w:t>附件</w:t>
      </w:r>
      <w:r>
        <w:rPr>
          <w:rFonts w:hint="eastAsia"/>
          <w:b/>
          <w:sz w:val="24"/>
        </w:rPr>
        <w:t>1</w:t>
      </w:r>
    </w:p>
    <w:p w:rsidR="00E950DD" w:rsidRDefault="002D7C37" w:rsidP="00B80075">
      <w:pPr>
        <w:spacing w:line="300" w:lineRule="auto"/>
        <w:jc w:val="center"/>
        <w:rPr>
          <w:sz w:val="30"/>
        </w:rPr>
      </w:pPr>
      <w:r>
        <w:rPr>
          <w:rFonts w:hint="eastAsia"/>
          <w:b/>
          <w:bCs/>
          <w:sz w:val="30"/>
        </w:rPr>
        <w:t>响应函</w:t>
      </w:r>
      <w:r>
        <w:rPr>
          <w:rFonts w:hint="eastAsia"/>
          <w:sz w:val="30"/>
        </w:rPr>
        <w:t>（一次报价）</w:t>
      </w:r>
    </w:p>
    <w:p w:rsidR="00E950DD" w:rsidRDefault="00E950DD">
      <w:pPr>
        <w:spacing w:line="300" w:lineRule="auto"/>
        <w:rPr>
          <w:sz w:val="24"/>
        </w:rPr>
      </w:pPr>
    </w:p>
    <w:p w:rsidR="00E950DD" w:rsidRPr="00B80075" w:rsidRDefault="002D7C37">
      <w:pPr>
        <w:spacing w:line="300" w:lineRule="auto"/>
        <w:rPr>
          <w:b/>
          <w:sz w:val="24"/>
          <w:u w:val="single"/>
        </w:rPr>
      </w:pPr>
      <w:r w:rsidRPr="00B80075">
        <w:rPr>
          <w:rFonts w:hint="eastAsia"/>
          <w:b/>
          <w:sz w:val="24"/>
        </w:rPr>
        <w:t>致：</w:t>
      </w:r>
    </w:p>
    <w:p w:rsidR="00E950DD" w:rsidRPr="001E6410" w:rsidRDefault="00E950DD" w:rsidP="001E6410">
      <w:pPr>
        <w:spacing w:line="480" w:lineRule="auto"/>
        <w:ind w:firstLineChars="200" w:firstLine="480"/>
        <w:rPr>
          <w:sz w:val="24"/>
        </w:rPr>
      </w:pPr>
    </w:p>
    <w:p w:rsidR="00E950DD" w:rsidRPr="001E6410" w:rsidRDefault="002D7C37" w:rsidP="001E6410">
      <w:pPr>
        <w:spacing w:line="480" w:lineRule="auto"/>
        <w:ind w:firstLineChars="200" w:firstLine="480"/>
        <w:rPr>
          <w:sz w:val="24"/>
        </w:rPr>
      </w:pPr>
      <w:r w:rsidRPr="001E6410">
        <w:rPr>
          <w:rFonts w:hint="eastAsia"/>
          <w:sz w:val="24"/>
        </w:rPr>
        <w:t>根据贵方为</w:t>
      </w:r>
      <w:r w:rsidRPr="001E6410">
        <w:rPr>
          <w:rFonts w:hint="eastAsia"/>
          <w:sz w:val="24"/>
          <w:u w:val="single"/>
        </w:rPr>
        <w:t>（项目名称）</w:t>
      </w:r>
      <w:r w:rsidRPr="001E6410">
        <w:rPr>
          <w:rFonts w:hint="eastAsia"/>
          <w:sz w:val="24"/>
        </w:rPr>
        <w:t>项目竞争性谈判采购服务的响应邀请</w:t>
      </w:r>
      <w:r w:rsidRPr="001E6410">
        <w:rPr>
          <w:rFonts w:hint="eastAsia"/>
          <w:sz w:val="24"/>
          <w:u w:val="single"/>
        </w:rPr>
        <w:t>（竞争性谈判编号）</w:t>
      </w:r>
      <w:r w:rsidRPr="001E6410">
        <w:rPr>
          <w:rFonts w:hint="eastAsia"/>
          <w:sz w:val="24"/>
        </w:rPr>
        <w:t>，签字代表</w:t>
      </w:r>
      <w:r w:rsidRPr="001E6410">
        <w:rPr>
          <w:rFonts w:hint="eastAsia"/>
          <w:sz w:val="24"/>
          <w:u w:val="single"/>
        </w:rPr>
        <w:t>（姓名、职务）</w:t>
      </w:r>
      <w:r w:rsidRPr="001E6410">
        <w:rPr>
          <w:rFonts w:hint="eastAsia"/>
          <w:sz w:val="24"/>
        </w:rPr>
        <w:t>经正式授权并代表响应人</w:t>
      </w:r>
      <w:r w:rsidRPr="001E6410">
        <w:rPr>
          <w:rFonts w:hint="eastAsia"/>
          <w:sz w:val="24"/>
          <w:u w:val="single"/>
        </w:rPr>
        <w:t>（响应人名称、地址）</w:t>
      </w:r>
      <w:r w:rsidRPr="001E6410">
        <w:rPr>
          <w:rFonts w:hint="eastAsia"/>
          <w:sz w:val="24"/>
        </w:rPr>
        <w:t>提交响应文件正本</w:t>
      </w:r>
      <w:r w:rsidRPr="001E6410">
        <w:rPr>
          <w:rFonts w:hint="eastAsia"/>
          <w:sz w:val="24"/>
          <w:u w:val="single"/>
        </w:rPr>
        <w:t>（）</w:t>
      </w:r>
      <w:r w:rsidRPr="001E6410">
        <w:rPr>
          <w:rFonts w:hint="eastAsia"/>
          <w:sz w:val="24"/>
        </w:rPr>
        <w:t>份及副本</w:t>
      </w:r>
      <w:r w:rsidRPr="001E6410">
        <w:rPr>
          <w:rFonts w:hint="eastAsia"/>
          <w:sz w:val="24"/>
          <w:u w:val="single"/>
        </w:rPr>
        <w:t>（）</w:t>
      </w:r>
      <w:r w:rsidRPr="001E6410">
        <w:rPr>
          <w:rFonts w:hint="eastAsia"/>
          <w:sz w:val="24"/>
        </w:rPr>
        <w:t>份。据此函，签字代表宣布同意如下：</w:t>
      </w:r>
    </w:p>
    <w:p w:rsidR="007D07E4" w:rsidRPr="001E6410" w:rsidRDefault="002D7C37" w:rsidP="001E6410">
      <w:pPr>
        <w:numPr>
          <w:ilvl w:val="0"/>
          <w:numId w:val="12"/>
        </w:numPr>
        <w:spacing w:line="480" w:lineRule="auto"/>
        <w:rPr>
          <w:sz w:val="24"/>
        </w:rPr>
      </w:pPr>
      <w:r w:rsidRPr="001E6410">
        <w:rPr>
          <w:rFonts w:hint="eastAsia"/>
          <w:sz w:val="24"/>
        </w:rPr>
        <w:t>我方所附响应报价一览表中规定的应提交和服务的本项目</w:t>
      </w:r>
      <w:r w:rsidR="007D07E4" w:rsidRPr="001E6410">
        <w:rPr>
          <w:rFonts w:hint="eastAsia"/>
          <w:sz w:val="24"/>
        </w:rPr>
        <w:t>报</w:t>
      </w:r>
      <w:r w:rsidRPr="001E6410">
        <w:rPr>
          <w:rFonts w:hint="eastAsia"/>
          <w:sz w:val="24"/>
        </w:rPr>
        <w:t>价为</w:t>
      </w:r>
      <w:r w:rsidR="007D07E4" w:rsidRPr="001E6410">
        <w:rPr>
          <w:rFonts w:hint="eastAsia"/>
          <w:sz w:val="24"/>
        </w:rPr>
        <w:t>：</w:t>
      </w:r>
      <w:r w:rsidR="007D07E4" w:rsidRPr="001E6410">
        <w:rPr>
          <w:rFonts w:ascii="宋体" w:hAnsi="宋体" w:hint="eastAsia"/>
          <w:color w:val="000000"/>
          <w:sz w:val="24"/>
        </w:rPr>
        <w:t>2000kN微机控制电液伺服压力试验机单价</w:t>
      </w:r>
      <w:r w:rsidRPr="001E6410">
        <w:rPr>
          <w:rFonts w:hint="eastAsia"/>
          <w:sz w:val="24"/>
          <w:u w:val="single"/>
        </w:rPr>
        <w:t>人民币（大写：元）（小写：元）</w:t>
      </w:r>
      <w:r w:rsidRPr="001E6410">
        <w:rPr>
          <w:rFonts w:ascii="宋体" w:hAnsi="宋体" w:hint="eastAsia"/>
          <w:b/>
          <w:bCs/>
          <w:sz w:val="24"/>
        </w:rPr>
        <w:t>，</w:t>
      </w:r>
      <w:r w:rsidR="001E6410" w:rsidRPr="001E6410">
        <w:rPr>
          <w:rFonts w:ascii="宋体" w:hAnsi="宋体" w:cs="宋体" w:hint="eastAsia"/>
          <w:sz w:val="24"/>
        </w:rPr>
        <w:t>30kN微机控制电子万能试验机</w:t>
      </w:r>
      <w:r w:rsidR="001E6410" w:rsidRPr="001E6410">
        <w:rPr>
          <w:rFonts w:ascii="宋体" w:hAnsi="宋体" w:hint="eastAsia"/>
          <w:color w:val="000000"/>
          <w:sz w:val="24"/>
        </w:rPr>
        <w:t>单价</w:t>
      </w:r>
      <w:r w:rsidR="001E6410" w:rsidRPr="001E6410">
        <w:rPr>
          <w:rFonts w:hint="eastAsia"/>
          <w:sz w:val="24"/>
          <w:u w:val="single"/>
        </w:rPr>
        <w:t>人民币（大写：元）（小写：元）</w:t>
      </w:r>
    </w:p>
    <w:p w:rsidR="00E950DD" w:rsidRPr="001E6410" w:rsidRDefault="002D7C37" w:rsidP="001E6410">
      <w:pPr>
        <w:numPr>
          <w:ilvl w:val="0"/>
          <w:numId w:val="12"/>
        </w:numPr>
        <w:spacing w:line="480" w:lineRule="auto"/>
        <w:rPr>
          <w:sz w:val="24"/>
        </w:rPr>
      </w:pPr>
      <w:r w:rsidRPr="001E6410">
        <w:rPr>
          <w:rFonts w:hint="eastAsia"/>
          <w:b/>
          <w:bCs/>
          <w:sz w:val="24"/>
        </w:rPr>
        <w:t>我方将按竞争性谈判文件的规定履行合同责任和义务。</w:t>
      </w:r>
    </w:p>
    <w:p w:rsidR="00E950DD" w:rsidRPr="001E6410" w:rsidRDefault="002D7C37" w:rsidP="001E6410">
      <w:pPr>
        <w:numPr>
          <w:ilvl w:val="0"/>
          <w:numId w:val="12"/>
        </w:numPr>
        <w:spacing w:line="480" w:lineRule="auto"/>
        <w:rPr>
          <w:sz w:val="24"/>
        </w:rPr>
      </w:pPr>
      <w:r w:rsidRPr="001E6410">
        <w:rPr>
          <w:rFonts w:hint="eastAsia"/>
          <w:sz w:val="24"/>
        </w:rPr>
        <w:t>我方已详细阅读了全部竞争性谈判文件，包括有关资料文件及补充通知（如果有）。我们完全理解并同意放弃对这方面有不明及误解的权力。</w:t>
      </w:r>
    </w:p>
    <w:p w:rsidR="00E950DD" w:rsidRPr="001E6410" w:rsidRDefault="002D7C37" w:rsidP="001E6410">
      <w:pPr>
        <w:numPr>
          <w:ilvl w:val="0"/>
          <w:numId w:val="12"/>
        </w:numPr>
        <w:spacing w:line="480" w:lineRule="auto"/>
        <w:rPr>
          <w:sz w:val="24"/>
        </w:rPr>
      </w:pPr>
      <w:r w:rsidRPr="001E6410">
        <w:rPr>
          <w:rFonts w:hint="eastAsia"/>
          <w:sz w:val="24"/>
        </w:rPr>
        <w:t>我方接受本项目竞争性谈判文件响应资料表中规定的响应有效期。</w:t>
      </w:r>
    </w:p>
    <w:p w:rsidR="00E950DD" w:rsidRPr="001E6410" w:rsidRDefault="002D7C37" w:rsidP="001E6410">
      <w:pPr>
        <w:numPr>
          <w:ilvl w:val="0"/>
          <w:numId w:val="12"/>
        </w:numPr>
        <w:spacing w:line="480" w:lineRule="auto"/>
        <w:rPr>
          <w:sz w:val="24"/>
        </w:rPr>
      </w:pPr>
      <w:r w:rsidRPr="001E6410">
        <w:rPr>
          <w:rFonts w:hint="eastAsia"/>
          <w:sz w:val="24"/>
        </w:rPr>
        <w:t>我方同意提供按照贵方可能要求的与其响应有关的一切数据或资料，完全理解贵方不一定接受最低价的响应或收到的任何响应，完全理解贵方对评选资料的保密且不解释任何落标原因。</w:t>
      </w:r>
    </w:p>
    <w:p w:rsidR="00E950DD" w:rsidRPr="001E6410" w:rsidRDefault="002D7C37" w:rsidP="001E6410">
      <w:pPr>
        <w:numPr>
          <w:ilvl w:val="0"/>
          <w:numId w:val="12"/>
        </w:numPr>
        <w:spacing w:line="480" w:lineRule="auto"/>
        <w:rPr>
          <w:sz w:val="24"/>
        </w:rPr>
      </w:pPr>
      <w:r w:rsidRPr="001E6410">
        <w:rPr>
          <w:rFonts w:hint="eastAsia"/>
          <w:sz w:val="24"/>
        </w:rPr>
        <w:t>本响应有关的一切正式往来信函请寄：</w:t>
      </w:r>
    </w:p>
    <w:p w:rsidR="00E950DD" w:rsidRDefault="002D7C37">
      <w:pPr>
        <w:spacing w:line="300" w:lineRule="auto"/>
        <w:ind w:firstLineChars="218" w:firstLine="523"/>
        <w:rPr>
          <w:sz w:val="24"/>
        </w:rPr>
      </w:pPr>
      <w:r>
        <w:rPr>
          <w:rFonts w:hint="eastAsia"/>
          <w:sz w:val="24"/>
        </w:rPr>
        <w:t>响应人</w:t>
      </w:r>
      <w:r w:rsidR="00483E12">
        <w:rPr>
          <w:rFonts w:hint="eastAsia"/>
          <w:sz w:val="24"/>
        </w:rPr>
        <w:t>（盖章）</w:t>
      </w:r>
      <w:r>
        <w:rPr>
          <w:rFonts w:hint="eastAsia"/>
          <w:sz w:val="24"/>
        </w:rPr>
        <w:t>：</w:t>
      </w:r>
      <w:r w:rsidR="00483E12">
        <w:rPr>
          <w:sz w:val="24"/>
        </w:rPr>
        <w:t xml:space="preserve"> </w:t>
      </w:r>
    </w:p>
    <w:p w:rsidR="00E950DD" w:rsidRDefault="002D7C37">
      <w:pPr>
        <w:spacing w:line="300" w:lineRule="auto"/>
        <w:ind w:firstLineChars="218" w:firstLine="523"/>
        <w:rPr>
          <w:sz w:val="24"/>
        </w:rPr>
      </w:pPr>
      <w:r>
        <w:rPr>
          <w:rFonts w:hint="eastAsia"/>
          <w:sz w:val="24"/>
        </w:rPr>
        <w:t>地址：</w:t>
      </w:r>
      <w:r w:rsidR="00483E12">
        <w:rPr>
          <w:rFonts w:hint="eastAsia"/>
          <w:sz w:val="24"/>
        </w:rPr>
        <w:t xml:space="preserve">                            </w:t>
      </w:r>
      <w:r>
        <w:rPr>
          <w:rFonts w:hint="eastAsia"/>
          <w:sz w:val="24"/>
        </w:rPr>
        <w:t>邮政编码：</w:t>
      </w:r>
    </w:p>
    <w:p w:rsidR="00E950DD" w:rsidRDefault="002D7C37">
      <w:pPr>
        <w:spacing w:line="300" w:lineRule="auto"/>
        <w:ind w:firstLineChars="218" w:firstLine="523"/>
        <w:rPr>
          <w:sz w:val="24"/>
        </w:rPr>
      </w:pPr>
      <w:r>
        <w:rPr>
          <w:rFonts w:hint="eastAsia"/>
          <w:sz w:val="24"/>
        </w:rPr>
        <w:t>法定代表人或被授权代表人（签字或印章）：</w:t>
      </w:r>
    </w:p>
    <w:p w:rsidR="00E950DD" w:rsidRDefault="002D7C37">
      <w:pPr>
        <w:spacing w:line="300" w:lineRule="auto"/>
        <w:ind w:firstLineChars="218" w:firstLine="523"/>
        <w:rPr>
          <w:sz w:val="24"/>
        </w:rPr>
      </w:pPr>
      <w:r>
        <w:rPr>
          <w:rFonts w:hint="eastAsia"/>
          <w:sz w:val="24"/>
        </w:rPr>
        <w:t>电话：</w:t>
      </w:r>
      <w:r w:rsidR="00483E12">
        <w:rPr>
          <w:rFonts w:hint="eastAsia"/>
          <w:sz w:val="24"/>
        </w:rPr>
        <w:t xml:space="preserve">                            </w:t>
      </w:r>
      <w:r>
        <w:rPr>
          <w:rFonts w:hint="eastAsia"/>
          <w:sz w:val="24"/>
        </w:rPr>
        <w:t>传真：</w:t>
      </w:r>
    </w:p>
    <w:p w:rsidR="00E950DD" w:rsidRDefault="002D7C37">
      <w:pPr>
        <w:spacing w:line="300" w:lineRule="auto"/>
        <w:ind w:firstLineChars="218" w:firstLine="523"/>
        <w:rPr>
          <w:sz w:val="24"/>
        </w:rPr>
      </w:pPr>
      <w:r>
        <w:rPr>
          <w:rFonts w:hint="eastAsia"/>
          <w:sz w:val="24"/>
        </w:rPr>
        <w:t>开户行名称：</w:t>
      </w:r>
      <w:r w:rsidR="00483E12">
        <w:rPr>
          <w:rFonts w:hint="eastAsia"/>
          <w:sz w:val="24"/>
        </w:rPr>
        <w:t xml:space="preserve">                      </w:t>
      </w:r>
      <w:r>
        <w:rPr>
          <w:rFonts w:hint="eastAsia"/>
          <w:sz w:val="24"/>
        </w:rPr>
        <w:t>银行账号：</w:t>
      </w:r>
    </w:p>
    <w:p w:rsidR="00E950DD" w:rsidRDefault="002D7C37">
      <w:pPr>
        <w:spacing w:line="300" w:lineRule="auto"/>
        <w:ind w:firstLineChars="218" w:firstLine="523"/>
        <w:rPr>
          <w:sz w:val="24"/>
        </w:rPr>
      </w:pPr>
      <w:r>
        <w:rPr>
          <w:rFonts w:hint="eastAsia"/>
          <w:sz w:val="24"/>
        </w:rPr>
        <w:t>开户行地址：</w:t>
      </w:r>
      <w:r w:rsidR="00483E12">
        <w:rPr>
          <w:rFonts w:hint="eastAsia"/>
          <w:sz w:val="24"/>
        </w:rPr>
        <w:t xml:space="preserve">                      </w:t>
      </w:r>
      <w:r>
        <w:rPr>
          <w:rFonts w:hint="eastAsia"/>
          <w:sz w:val="24"/>
        </w:rPr>
        <w:t>电话：</w:t>
      </w:r>
    </w:p>
    <w:p w:rsidR="00E950DD" w:rsidRDefault="002D7C37" w:rsidP="00483E12">
      <w:pPr>
        <w:spacing w:line="300" w:lineRule="auto"/>
        <w:ind w:firstLineChars="1467" w:firstLine="3521"/>
        <w:rPr>
          <w:sz w:val="24"/>
        </w:rPr>
      </w:pPr>
      <w:r>
        <w:rPr>
          <w:rFonts w:hint="eastAsia"/>
          <w:sz w:val="24"/>
        </w:rPr>
        <w:t>日期：</w:t>
      </w:r>
      <w:r>
        <w:rPr>
          <w:rFonts w:hint="eastAsia"/>
          <w:sz w:val="24"/>
        </w:rPr>
        <w:t>2017</w:t>
      </w:r>
      <w:r>
        <w:rPr>
          <w:rFonts w:hint="eastAsia"/>
          <w:sz w:val="24"/>
        </w:rPr>
        <w:t>年</w:t>
      </w:r>
      <w:r w:rsidR="00483E12">
        <w:rPr>
          <w:rFonts w:hint="eastAsia"/>
          <w:sz w:val="24"/>
        </w:rPr>
        <w:t xml:space="preserve">   </w:t>
      </w:r>
      <w:r>
        <w:rPr>
          <w:rFonts w:hint="eastAsia"/>
          <w:sz w:val="24"/>
        </w:rPr>
        <w:t>月</w:t>
      </w:r>
      <w:r w:rsidR="00483E12">
        <w:rPr>
          <w:rFonts w:hint="eastAsia"/>
          <w:sz w:val="24"/>
        </w:rPr>
        <w:t xml:space="preserve">   </w:t>
      </w:r>
      <w:r>
        <w:rPr>
          <w:rFonts w:hint="eastAsia"/>
          <w:sz w:val="24"/>
        </w:rPr>
        <w:t>日</w:t>
      </w:r>
    </w:p>
    <w:p w:rsidR="00E950DD" w:rsidRPr="001B7FA2" w:rsidRDefault="001B7FA2" w:rsidP="00B80075">
      <w:pPr>
        <w:spacing w:line="300" w:lineRule="auto"/>
        <w:jc w:val="center"/>
        <w:rPr>
          <w:rFonts w:ascii="宋体"/>
          <w:b/>
          <w:bCs/>
          <w:sz w:val="30"/>
          <w:szCs w:val="30"/>
          <w:shd w:val="pct10" w:color="auto" w:fill="FFFFFF"/>
        </w:rPr>
      </w:pPr>
      <w:r w:rsidRPr="001B7FA2">
        <w:rPr>
          <w:rFonts w:ascii="宋体" w:hint="eastAsia"/>
          <w:b/>
          <w:bCs/>
          <w:sz w:val="30"/>
          <w:szCs w:val="30"/>
          <w:shd w:val="pct10" w:color="auto" w:fill="FFFFFF"/>
        </w:rPr>
        <w:lastRenderedPageBreak/>
        <w:t>二次报价</w:t>
      </w:r>
    </w:p>
    <w:p w:rsidR="00E950DD" w:rsidRPr="00B80075" w:rsidRDefault="002D7C37">
      <w:pPr>
        <w:tabs>
          <w:tab w:val="left" w:pos="4193"/>
        </w:tabs>
        <w:jc w:val="center"/>
        <w:rPr>
          <w:b/>
          <w:sz w:val="36"/>
          <w:szCs w:val="36"/>
        </w:rPr>
      </w:pPr>
      <w:r w:rsidRPr="00B80075">
        <w:rPr>
          <w:rFonts w:hint="eastAsia"/>
          <w:b/>
          <w:sz w:val="36"/>
          <w:szCs w:val="36"/>
        </w:rPr>
        <w:t>响应人补充承诺书</w:t>
      </w:r>
    </w:p>
    <w:p w:rsidR="00E950DD" w:rsidRPr="00B80075" w:rsidRDefault="007D07E4" w:rsidP="001B7FA2">
      <w:pPr>
        <w:spacing w:line="360" w:lineRule="auto"/>
        <w:rPr>
          <w:sz w:val="24"/>
        </w:rPr>
      </w:pPr>
      <w:r w:rsidRPr="00B80075">
        <w:rPr>
          <w:rFonts w:hint="eastAsia"/>
          <w:sz w:val="24"/>
        </w:rPr>
        <w:t>贵州永兴建设工程质量检测有限公司</w:t>
      </w:r>
      <w:r w:rsidR="002D7C37" w:rsidRPr="00B80075">
        <w:rPr>
          <w:rFonts w:hint="eastAsia"/>
          <w:sz w:val="24"/>
        </w:rPr>
        <w:t>：</w:t>
      </w:r>
    </w:p>
    <w:p w:rsidR="00E950DD" w:rsidRPr="00B80075" w:rsidRDefault="002D7C37" w:rsidP="001B7FA2">
      <w:pPr>
        <w:spacing w:line="360" w:lineRule="auto"/>
        <w:ind w:firstLine="600"/>
        <w:rPr>
          <w:sz w:val="24"/>
        </w:rPr>
      </w:pPr>
      <w:r w:rsidRPr="00B80075">
        <w:rPr>
          <w:rFonts w:hint="eastAsia"/>
          <w:sz w:val="24"/>
        </w:rPr>
        <w:t>我公司参加的</w:t>
      </w:r>
      <w:r w:rsidR="005E441D" w:rsidRPr="00B80075">
        <w:rPr>
          <w:rFonts w:hint="eastAsia"/>
          <w:sz w:val="24"/>
        </w:rPr>
        <w:t>贵州永兴建设工程质量检测有限公司仪器设备采购</w:t>
      </w:r>
      <w:r w:rsidRPr="00B80075">
        <w:rPr>
          <w:rFonts w:hint="eastAsia"/>
          <w:sz w:val="24"/>
        </w:rPr>
        <w:t>，经竞争性竞争性谈判后，承诺如下：</w:t>
      </w:r>
    </w:p>
    <w:p w:rsidR="00E950DD" w:rsidRPr="00B80075" w:rsidRDefault="002D7C37" w:rsidP="00B80075">
      <w:pPr>
        <w:tabs>
          <w:tab w:val="left" w:pos="927"/>
        </w:tabs>
        <w:spacing w:line="480" w:lineRule="auto"/>
        <w:ind w:left="567"/>
        <w:rPr>
          <w:sz w:val="24"/>
        </w:rPr>
      </w:pPr>
      <w:r w:rsidRPr="00B80075">
        <w:rPr>
          <w:rFonts w:hint="eastAsia"/>
          <w:sz w:val="24"/>
        </w:rPr>
        <w:t>1</w:t>
      </w:r>
      <w:r w:rsidRPr="00B80075">
        <w:rPr>
          <w:rFonts w:hint="eastAsia"/>
          <w:sz w:val="24"/>
        </w:rPr>
        <w:t>、我公司最终响应价为</w:t>
      </w:r>
      <w:r w:rsidR="005B72F1">
        <w:rPr>
          <w:rFonts w:hint="eastAsia"/>
          <w:sz w:val="24"/>
        </w:rPr>
        <w:t>：</w:t>
      </w:r>
      <w:r w:rsidR="001E6410" w:rsidRPr="00B80075">
        <w:rPr>
          <w:rFonts w:hint="eastAsia"/>
          <w:sz w:val="24"/>
        </w:rPr>
        <w:t>2000kN</w:t>
      </w:r>
      <w:r w:rsidR="001E6410" w:rsidRPr="00B80075">
        <w:rPr>
          <w:rFonts w:hint="eastAsia"/>
          <w:sz w:val="24"/>
        </w:rPr>
        <w:t>微机控制电液伺服压力试验机单价人民币（大写：</w:t>
      </w:r>
      <w:r w:rsidR="00B80075" w:rsidRPr="00B80075">
        <w:rPr>
          <w:rFonts w:hint="eastAsia"/>
          <w:sz w:val="24"/>
          <w:u w:val="single"/>
        </w:rPr>
        <w:t xml:space="preserve">       </w:t>
      </w:r>
      <w:r w:rsidR="001E6410" w:rsidRPr="00B80075">
        <w:rPr>
          <w:rFonts w:hint="eastAsia"/>
          <w:sz w:val="24"/>
        </w:rPr>
        <w:t>元）（小写：</w:t>
      </w:r>
      <w:r w:rsidR="00B80075" w:rsidRPr="00B80075">
        <w:rPr>
          <w:rFonts w:hint="eastAsia"/>
          <w:sz w:val="24"/>
          <w:u w:val="single"/>
        </w:rPr>
        <w:t xml:space="preserve">      </w:t>
      </w:r>
      <w:r w:rsidR="001E6410" w:rsidRPr="00B80075">
        <w:rPr>
          <w:rFonts w:hint="eastAsia"/>
          <w:sz w:val="24"/>
        </w:rPr>
        <w:t>元），</w:t>
      </w:r>
      <w:r w:rsidR="001E6410" w:rsidRPr="00B80075">
        <w:rPr>
          <w:rFonts w:hint="eastAsia"/>
          <w:sz w:val="24"/>
        </w:rPr>
        <w:t>30kN</w:t>
      </w:r>
      <w:r w:rsidR="001E6410" w:rsidRPr="00B80075">
        <w:rPr>
          <w:rFonts w:hint="eastAsia"/>
          <w:sz w:val="24"/>
        </w:rPr>
        <w:t>微机控制电子万能试验机单价人民币（大写：</w:t>
      </w:r>
      <w:r w:rsidR="00B80075" w:rsidRPr="00B80075">
        <w:rPr>
          <w:rFonts w:hint="eastAsia"/>
          <w:sz w:val="24"/>
          <w:u w:val="single"/>
        </w:rPr>
        <w:t xml:space="preserve">       </w:t>
      </w:r>
      <w:r w:rsidR="001E6410" w:rsidRPr="00B80075">
        <w:rPr>
          <w:rFonts w:hint="eastAsia"/>
          <w:sz w:val="24"/>
        </w:rPr>
        <w:t>元）（小写：</w:t>
      </w:r>
      <w:r w:rsidR="00B80075" w:rsidRPr="00B80075">
        <w:rPr>
          <w:rFonts w:hint="eastAsia"/>
          <w:sz w:val="24"/>
          <w:u w:val="single"/>
        </w:rPr>
        <w:t xml:space="preserve">      </w:t>
      </w:r>
      <w:r w:rsidR="001E6410" w:rsidRPr="00B80075">
        <w:rPr>
          <w:rFonts w:hint="eastAsia"/>
          <w:sz w:val="24"/>
        </w:rPr>
        <w:t>元）</w:t>
      </w:r>
      <w:r w:rsidRPr="00B80075">
        <w:rPr>
          <w:rFonts w:hint="eastAsia"/>
          <w:sz w:val="24"/>
        </w:rPr>
        <w:t>，我方将按竞争性谈判文件的规定履行合同责任和义务。</w:t>
      </w:r>
    </w:p>
    <w:p w:rsidR="00E950DD" w:rsidRPr="00B80075" w:rsidRDefault="002D7C37">
      <w:pPr>
        <w:spacing w:line="360" w:lineRule="auto"/>
        <w:ind w:firstLine="600"/>
        <w:rPr>
          <w:sz w:val="24"/>
          <w:u w:val="single"/>
        </w:rPr>
      </w:pPr>
      <w:r w:rsidRPr="00B80075">
        <w:rPr>
          <w:rFonts w:hint="eastAsia"/>
          <w:sz w:val="24"/>
        </w:rPr>
        <w:t>2</w:t>
      </w:r>
      <w:r w:rsidRPr="00B80075">
        <w:rPr>
          <w:rFonts w:hint="eastAsia"/>
          <w:sz w:val="24"/>
        </w:rPr>
        <w:t>、其它承诺</w:t>
      </w:r>
    </w:p>
    <w:p w:rsidR="00E950DD" w:rsidRPr="00B80075" w:rsidRDefault="002D7C37" w:rsidP="001B7FA2">
      <w:pPr>
        <w:spacing w:line="360" w:lineRule="auto"/>
        <w:ind w:firstLine="600"/>
        <w:rPr>
          <w:sz w:val="24"/>
          <w:u w:val="single"/>
        </w:rPr>
      </w:pPr>
      <w:r w:rsidRPr="00B80075">
        <w:rPr>
          <w:rFonts w:hint="eastAsia"/>
          <w:sz w:val="24"/>
          <w:u w:val="single"/>
        </w:rPr>
        <w:t>我单位全面响应本竞争性谈判文件条款规定。</w:t>
      </w:r>
    </w:p>
    <w:p w:rsidR="00E950DD" w:rsidRPr="00B80075" w:rsidRDefault="00E950DD" w:rsidP="001B7FA2">
      <w:pPr>
        <w:spacing w:line="360" w:lineRule="auto"/>
        <w:ind w:firstLine="600"/>
        <w:rPr>
          <w:sz w:val="24"/>
        </w:rPr>
      </w:pPr>
    </w:p>
    <w:p w:rsidR="00E950DD" w:rsidRDefault="00E950DD" w:rsidP="001B7FA2">
      <w:pPr>
        <w:spacing w:line="360" w:lineRule="auto"/>
        <w:ind w:firstLine="600"/>
        <w:rPr>
          <w:sz w:val="24"/>
          <w:u w:val="single"/>
        </w:rPr>
      </w:pPr>
    </w:p>
    <w:p w:rsidR="001B7FA2" w:rsidRDefault="001B7FA2" w:rsidP="001B7FA2">
      <w:pPr>
        <w:spacing w:line="360" w:lineRule="auto"/>
        <w:ind w:firstLine="600"/>
        <w:rPr>
          <w:sz w:val="24"/>
          <w:u w:val="single"/>
        </w:rPr>
      </w:pPr>
    </w:p>
    <w:p w:rsidR="001B7FA2" w:rsidRDefault="001B7FA2" w:rsidP="001B7FA2">
      <w:pPr>
        <w:spacing w:line="360" w:lineRule="auto"/>
        <w:ind w:firstLine="600"/>
        <w:rPr>
          <w:sz w:val="24"/>
          <w:u w:val="single"/>
        </w:rPr>
      </w:pPr>
    </w:p>
    <w:p w:rsidR="001B7FA2" w:rsidRDefault="001B7FA2" w:rsidP="001B7FA2">
      <w:pPr>
        <w:spacing w:line="360" w:lineRule="auto"/>
        <w:ind w:firstLine="600"/>
        <w:rPr>
          <w:sz w:val="24"/>
          <w:u w:val="single"/>
        </w:rPr>
      </w:pPr>
    </w:p>
    <w:p w:rsidR="001B7FA2" w:rsidRDefault="001B7FA2" w:rsidP="001B7FA2">
      <w:pPr>
        <w:spacing w:line="360" w:lineRule="auto"/>
        <w:ind w:firstLine="600"/>
        <w:rPr>
          <w:sz w:val="24"/>
          <w:u w:val="single"/>
        </w:rPr>
      </w:pPr>
    </w:p>
    <w:p w:rsidR="001B7FA2" w:rsidRDefault="001B7FA2" w:rsidP="001B7FA2">
      <w:pPr>
        <w:spacing w:line="360" w:lineRule="auto"/>
        <w:ind w:firstLine="600"/>
        <w:rPr>
          <w:sz w:val="24"/>
          <w:u w:val="single"/>
        </w:rPr>
      </w:pPr>
    </w:p>
    <w:p w:rsidR="001B7FA2" w:rsidRPr="00B80075" w:rsidRDefault="001B7FA2" w:rsidP="001B7FA2">
      <w:pPr>
        <w:spacing w:line="360" w:lineRule="auto"/>
        <w:ind w:firstLine="600"/>
        <w:rPr>
          <w:sz w:val="24"/>
          <w:u w:val="single"/>
        </w:rPr>
      </w:pPr>
    </w:p>
    <w:p w:rsidR="00E950DD" w:rsidRPr="00B80075" w:rsidRDefault="00E950DD" w:rsidP="001B7FA2">
      <w:pPr>
        <w:spacing w:line="360" w:lineRule="auto"/>
        <w:ind w:firstLine="600"/>
        <w:rPr>
          <w:sz w:val="24"/>
          <w:u w:val="single"/>
        </w:rPr>
      </w:pPr>
    </w:p>
    <w:p w:rsidR="00E950DD" w:rsidRPr="00B80075" w:rsidRDefault="00E950DD" w:rsidP="001B7FA2">
      <w:pPr>
        <w:spacing w:line="360" w:lineRule="auto"/>
        <w:ind w:firstLine="600"/>
        <w:rPr>
          <w:sz w:val="24"/>
          <w:u w:val="single"/>
        </w:rPr>
      </w:pPr>
    </w:p>
    <w:p w:rsidR="00E950DD" w:rsidRPr="00B80075" w:rsidRDefault="002D7C37" w:rsidP="00483E12">
      <w:pPr>
        <w:spacing w:line="360" w:lineRule="auto"/>
        <w:ind w:firstLineChars="1300" w:firstLine="3120"/>
        <w:rPr>
          <w:sz w:val="24"/>
        </w:rPr>
      </w:pPr>
      <w:r w:rsidRPr="00B80075">
        <w:rPr>
          <w:rFonts w:hint="eastAsia"/>
          <w:sz w:val="24"/>
        </w:rPr>
        <w:t>响应人名称：</w:t>
      </w:r>
    </w:p>
    <w:p w:rsidR="00E950DD" w:rsidRPr="00B80075" w:rsidRDefault="002D7C37" w:rsidP="00483E12">
      <w:pPr>
        <w:spacing w:line="360" w:lineRule="auto"/>
        <w:ind w:firstLineChars="1300" w:firstLine="3120"/>
        <w:rPr>
          <w:sz w:val="24"/>
        </w:rPr>
      </w:pPr>
      <w:r w:rsidRPr="00B80075">
        <w:rPr>
          <w:rFonts w:hint="eastAsia"/>
          <w:sz w:val="24"/>
        </w:rPr>
        <w:t>法定代表人或其授权代表（签字或盖章）：</w:t>
      </w:r>
    </w:p>
    <w:p w:rsidR="00E950DD" w:rsidRPr="00B80075" w:rsidRDefault="002D7C37" w:rsidP="00483E12">
      <w:pPr>
        <w:spacing w:line="360" w:lineRule="auto"/>
        <w:ind w:firstLineChars="1300" w:firstLine="3120"/>
        <w:rPr>
          <w:sz w:val="24"/>
        </w:rPr>
      </w:pPr>
      <w:r w:rsidRPr="00B80075">
        <w:rPr>
          <w:rFonts w:hint="eastAsia"/>
          <w:sz w:val="24"/>
        </w:rPr>
        <w:t>时间：</w:t>
      </w:r>
    </w:p>
    <w:p w:rsidR="00E950DD" w:rsidRPr="00B80075" w:rsidRDefault="002D7C37">
      <w:pPr>
        <w:spacing w:line="300" w:lineRule="auto"/>
        <w:rPr>
          <w:rFonts w:ascii="仿宋_GB2312"/>
          <w:b/>
          <w:bCs/>
          <w:sz w:val="24"/>
        </w:rPr>
      </w:pPr>
      <w:r w:rsidRPr="00B80075">
        <w:rPr>
          <w:rFonts w:ascii="仿宋_GB2312" w:hint="eastAsia"/>
          <w:b/>
          <w:bCs/>
          <w:sz w:val="24"/>
        </w:rPr>
        <w:t>注：第二次报价（最终报价）在响应文件中不用填写，谈判开始后再填写。</w:t>
      </w:r>
    </w:p>
    <w:p w:rsidR="00E950DD" w:rsidRDefault="00E950DD">
      <w:pPr>
        <w:spacing w:line="300" w:lineRule="auto"/>
        <w:rPr>
          <w:b/>
          <w:sz w:val="24"/>
        </w:rPr>
      </w:pPr>
    </w:p>
    <w:p w:rsidR="00E950DD" w:rsidRDefault="00E950DD">
      <w:pPr>
        <w:spacing w:line="300" w:lineRule="auto"/>
        <w:ind w:firstLine="120"/>
        <w:rPr>
          <w:b/>
          <w:sz w:val="24"/>
        </w:rPr>
      </w:pPr>
    </w:p>
    <w:p w:rsidR="00E950DD" w:rsidRDefault="00E950DD" w:rsidP="001E6410">
      <w:pPr>
        <w:spacing w:line="300" w:lineRule="auto"/>
        <w:rPr>
          <w:b/>
          <w:sz w:val="24"/>
        </w:rPr>
      </w:pPr>
    </w:p>
    <w:p w:rsidR="00E950DD" w:rsidRDefault="002D7C37">
      <w:pPr>
        <w:spacing w:line="300" w:lineRule="auto"/>
        <w:ind w:firstLine="120"/>
        <w:rPr>
          <w:b/>
          <w:sz w:val="24"/>
        </w:rPr>
      </w:pPr>
      <w:r>
        <w:rPr>
          <w:rFonts w:hint="eastAsia"/>
          <w:b/>
          <w:sz w:val="24"/>
        </w:rPr>
        <w:lastRenderedPageBreak/>
        <w:t>附件</w:t>
      </w:r>
      <w:r>
        <w:rPr>
          <w:rFonts w:hint="eastAsia"/>
          <w:b/>
          <w:sz w:val="24"/>
        </w:rPr>
        <w:t>2</w:t>
      </w:r>
    </w:p>
    <w:p w:rsidR="00E950DD" w:rsidRDefault="00E950DD">
      <w:pPr>
        <w:snapToGrid w:val="0"/>
        <w:spacing w:line="300" w:lineRule="auto"/>
        <w:rPr>
          <w:bCs/>
          <w:sz w:val="24"/>
        </w:rPr>
      </w:pPr>
    </w:p>
    <w:p w:rsidR="00E950DD" w:rsidRDefault="002D7C37">
      <w:pPr>
        <w:spacing w:line="300" w:lineRule="auto"/>
        <w:ind w:left="420" w:hanging="60"/>
        <w:jc w:val="center"/>
        <w:rPr>
          <w:b/>
          <w:sz w:val="30"/>
        </w:rPr>
      </w:pPr>
      <w:r>
        <w:rPr>
          <w:rFonts w:hint="eastAsia"/>
          <w:b/>
          <w:sz w:val="30"/>
        </w:rPr>
        <w:t>2</w:t>
      </w:r>
      <w:r>
        <w:rPr>
          <w:rFonts w:hint="eastAsia"/>
          <w:b/>
          <w:sz w:val="30"/>
        </w:rPr>
        <w:t>、响应人代表身份证明</w:t>
      </w:r>
    </w:p>
    <w:p w:rsidR="00E950DD" w:rsidRDefault="002D7C37">
      <w:pPr>
        <w:spacing w:line="300" w:lineRule="auto"/>
        <w:ind w:left="420" w:hanging="60"/>
        <w:jc w:val="center"/>
        <w:rPr>
          <w:b/>
          <w:bCs/>
          <w:sz w:val="30"/>
        </w:rPr>
      </w:pPr>
      <w:r>
        <w:rPr>
          <w:rFonts w:hint="eastAsia"/>
          <w:b/>
          <w:sz w:val="30"/>
        </w:rPr>
        <w:t>2.1</w:t>
      </w:r>
      <w:r w:rsidR="001B7FA2">
        <w:rPr>
          <w:rFonts w:hint="eastAsia"/>
          <w:b/>
          <w:sz w:val="30"/>
        </w:rPr>
        <w:t xml:space="preserve"> </w:t>
      </w:r>
      <w:r>
        <w:rPr>
          <w:rFonts w:hint="eastAsia"/>
          <w:b/>
          <w:bCs/>
          <w:sz w:val="30"/>
        </w:rPr>
        <w:t>法定代表人授权委托书</w:t>
      </w:r>
    </w:p>
    <w:p w:rsidR="00E950DD" w:rsidRDefault="002D7C37">
      <w:pPr>
        <w:spacing w:line="360" w:lineRule="auto"/>
        <w:ind w:left="420" w:hanging="420"/>
        <w:rPr>
          <w:sz w:val="24"/>
          <w:u w:val="single"/>
        </w:rPr>
      </w:pPr>
      <w:r>
        <w:rPr>
          <w:rFonts w:hint="eastAsia"/>
          <w:sz w:val="24"/>
        </w:rPr>
        <w:t>项目名称：</w:t>
      </w:r>
    </w:p>
    <w:p w:rsidR="00E950DD" w:rsidRDefault="002D7C37">
      <w:pPr>
        <w:spacing w:line="360" w:lineRule="auto"/>
        <w:ind w:left="420" w:hanging="420"/>
        <w:rPr>
          <w:sz w:val="24"/>
          <w:u w:val="single"/>
        </w:rPr>
      </w:pPr>
      <w:r>
        <w:rPr>
          <w:rFonts w:hint="eastAsia"/>
          <w:sz w:val="24"/>
        </w:rPr>
        <w:t>竞争性谈判编号：</w:t>
      </w:r>
    </w:p>
    <w:p w:rsidR="00E950DD" w:rsidRDefault="002D7C37">
      <w:pPr>
        <w:spacing w:line="360" w:lineRule="auto"/>
        <w:ind w:left="420" w:hanging="420"/>
        <w:rPr>
          <w:sz w:val="24"/>
        </w:rPr>
      </w:pPr>
      <w:r>
        <w:rPr>
          <w:rFonts w:hint="eastAsia"/>
          <w:sz w:val="24"/>
        </w:rPr>
        <w:t>致：</w:t>
      </w:r>
    </w:p>
    <w:p w:rsidR="00E950DD" w:rsidRDefault="002D7C37">
      <w:pPr>
        <w:spacing w:line="360" w:lineRule="auto"/>
        <w:ind w:firstLineChars="200" w:firstLine="480"/>
        <w:rPr>
          <w:sz w:val="24"/>
        </w:rPr>
      </w:pPr>
      <w:r>
        <w:rPr>
          <w:rFonts w:hint="eastAsia"/>
          <w:sz w:val="24"/>
          <w:u w:val="single"/>
        </w:rPr>
        <w:t>（响应人名称）</w:t>
      </w:r>
      <w:r>
        <w:rPr>
          <w:rFonts w:hint="eastAsia"/>
          <w:sz w:val="24"/>
        </w:rPr>
        <w:t>是合法企业，法定地址。</w:t>
      </w:r>
    </w:p>
    <w:p w:rsidR="00E950DD" w:rsidRDefault="002D7C37">
      <w:pPr>
        <w:spacing w:line="360" w:lineRule="auto"/>
        <w:ind w:firstLineChars="200" w:firstLine="480"/>
        <w:rPr>
          <w:sz w:val="24"/>
        </w:rPr>
      </w:pPr>
      <w:r>
        <w:rPr>
          <w:rFonts w:hint="eastAsia"/>
          <w:sz w:val="24"/>
        </w:rPr>
        <w:t>（响应人法定代表人姓名）特授权（被授权人姓名及身份证号码）代表我单位全权办理对上述项目的响应、竞争性谈判、签约等具体工作，并签署全部有关的文件、协议及合同。</w:t>
      </w:r>
    </w:p>
    <w:p w:rsidR="00E950DD" w:rsidRDefault="002D7C37">
      <w:pPr>
        <w:spacing w:line="360" w:lineRule="auto"/>
        <w:ind w:firstLine="570"/>
        <w:rPr>
          <w:sz w:val="24"/>
        </w:rPr>
      </w:pPr>
      <w:r>
        <w:rPr>
          <w:rFonts w:hint="eastAsia"/>
          <w:sz w:val="24"/>
        </w:rPr>
        <w:t>我单位对被授权人的上述经济活动负全部责任。</w:t>
      </w:r>
    </w:p>
    <w:p w:rsidR="00E950DD" w:rsidRDefault="002D7C37">
      <w:pPr>
        <w:spacing w:line="360" w:lineRule="auto"/>
        <w:ind w:firstLine="570"/>
        <w:rPr>
          <w:sz w:val="24"/>
        </w:rPr>
      </w:pPr>
      <w:r>
        <w:rPr>
          <w:rFonts w:hint="eastAsia"/>
          <w:sz w:val="24"/>
        </w:rPr>
        <w:t>在撤消授权的书面通知前，本授权书一直有效。被授权人签署的所有文件（在授权书有效期内签署的）不因授权的撤消而失效。</w:t>
      </w:r>
    </w:p>
    <w:p w:rsidR="00E950DD" w:rsidRDefault="00E950DD">
      <w:pPr>
        <w:spacing w:line="360" w:lineRule="auto"/>
        <w:ind w:firstLine="570"/>
        <w:rPr>
          <w:sz w:val="24"/>
        </w:rPr>
      </w:pPr>
    </w:p>
    <w:p w:rsidR="00E950DD" w:rsidRDefault="002D7C37">
      <w:pPr>
        <w:spacing w:line="360" w:lineRule="auto"/>
        <w:rPr>
          <w:sz w:val="24"/>
          <w:u w:val="single"/>
        </w:rPr>
      </w:pPr>
      <w:r>
        <w:rPr>
          <w:rFonts w:hint="eastAsia"/>
          <w:sz w:val="24"/>
        </w:rPr>
        <w:t>被授权人签名：响应人法定代表人签字或盖章：</w:t>
      </w:r>
    </w:p>
    <w:p w:rsidR="00E950DD" w:rsidRDefault="002D7C37">
      <w:pPr>
        <w:spacing w:line="360" w:lineRule="auto"/>
        <w:ind w:firstLineChars="300" w:firstLine="720"/>
        <w:rPr>
          <w:sz w:val="24"/>
          <w:u w:val="single"/>
        </w:rPr>
      </w:pPr>
      <w:r>
        <w:rPr>
          <w:rFonts w:hint="eastAsia"/>
          <w:sz w:val="24"/>
        </w:rPr>
        <w:t>职务：</w:t>
      </w:r>
      <w:r w:rsidR="001B7FA2">
        <w:rPr>
          <w:sz w:val="24"/>
          <w:u w:val="single"/>
        </w:rPr>
        <w:t xml:space="preserve"> </w:t>
      </w:r>
    </w:p>
    <w:p w:rsidR="00E950DD" w:rsidRDefault="002D7C37">
      <w:pPr>
        <w:spacing w:line="360" w:lineRule="auto"/>
        <w:ind w:firstLineChars="300" w:firstLine="720"/>
        <w:rPr>
          <w:sz w:val="24"/>
          <w:u w:val="single"/>
        </w:rPr>
      </w:pPr>
      <w:r>
        <w:rPr>
          <w:rFonts w:hint="eastAsia"/>
          <w:sz w:val="24"/>
        </w:rPr>
        <w:t>电话：</w:t>
      </w:r>
    </w:p>
    <w:tbl>
      <w:tblPr>
        <w:tblW w:w="8071" w:type="dxa"/>
        <w:jc w:val="center"/>
        <w:tblInd w:w="-1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8071"/>
      </w:tblGrid>
      <w:tr w:rsidR="00E950DD" w:rsidTr="00483E12">
        <w:trPr>
          <w:trHeight w:val="3308"/>
          <w:jc w:val="center"/>
        </w:trPr>
        <w:tc>
          <w:tcPr>
            <w:tcW w:w="8071" w:type="dxa"/>
            <w:vAlign w:val="center"/>
          </w:tcPr>
          <w:p w:rsidR="00E950DD" w:rsidRDefault="002D7C37" w:rsidP="00483E12">
            <w:pPr>
              <w:spacing w:line="300" w:lineRule="auto"/>
              <w:jc w:val="center"/>
              <w:rPr>
                <w:sz w:val="24"/>
              </w:rPr>
            </w:pPr>
            <w:r>
              <w:rPr>
                <w:rFonts w:hint="eastAsia"/>
                <w:sz w:val="24"/>
              </w:rPr>
              <w:t>授权代表身份证复印件粘贴处</w:t>
            </w:r>
          </w:p>
        </w:tc>
      </w:tr>
    </w:tbl>
    <w:p w:rsidR="00483E12" w:rsidRDefault="00483E12" w:rsidP="001B7FA2">
      <w:pPr>
        <w:spacing w:line="360" w:lineRule="auto"/>
        <w:ind w:firstLineChars="1500" w:firstLine="3600"/>
        <w:rPr>
          <w:sz w:val="24"/>
        </w:rPr>
      </w:pPr>
    </w:p>
    <w:p w:rsidR="00E950DD" w:rsidRDefault="002D7C37" w:rsidP="001B7FA2">
      <w:pPr>
        <w:spacing w:line="360" w:lineRule="auto"/>
        <w:ind w:firstLineChars="1500" w:firstLine="3600"/>
        <w:rPr>
          <w:sz w:val="24"/>
          <w:u w:val="single"/>
        </w:rPr>
      </w:pPr>
      <w:r>
        <w:rPr>
          <w:rFonts w:hint="eastAsia"/>
          <w:sz w:val="24"/>
        </w:rPr>
        <w:t>响应人名称及公章：</w:t>
      </w:r>
    </w:p>
    <w:p w:rsidR="00E950DD" w:rsidRPr="001B7FA2" w:rsidRDefault="002D7C37" w:rsidP="001B7FA2">
      <w:pPr>
        <w:spacing w:line="360" w:lineRule="auto"/>
        <w:ind w:firstLineChars="1500" w:firstLine="3600"/>
        <w:rPr>
          <w:sz w:val="24"/>
        </w:rPr>
      </w:pPr>
      <w:r w:rsidRPr="001B7FA2">
        <w:rPr>
          <w:rFonts w:hint="eastAsia"/>
          <w:sz w:val="24"/>
        </w:rPr>
        <w:t>日</w:t>
      </w:r>
      <w:r w:rsidR="001B7FA2" w:rsidRPr="001B7FA2">
        <w:rPr>
          <w:rFonts w:hint="eastAsia"/>
          <w:sz w:val="24"/>
        </w:rPr>
        <w:t xml:space="preserve">            </w:t>
      </w:r>
      <w:r w:rsidRPr="001B7FA2">
        <w:rPr>
          <w:rFonts w:hint="eastAsia"/>
          <w:sz w:val="24"/>
        </w:rPr>
        <w:t>期：</w:t>
      </w:r>
      <w:r w:rsidR="001B7FA2">
        <w:rPr>
          <w:rFonts w:hint="eastAsia"/>
          <w:sz w:val="24"/>
          <w:u w:val="single"/>
        </w:rPr>
        <w:t xml:space="preserve"> </w:t>
      </w:r>
      <w:r w:rsidR="00483E12">
        <w:rPr>
          <w:rFonts w:hint="eastAsia"/>
          <w:sz w:val="24"/>
          <w:u w:val="single"/>
        </w:rPr>
        <w:t>2017</w:t>
      </w:r>
      <w:r w:rsidR="001B7FA2">
        <w:rPr>
          <w:rFonts w:hint="eastAsia"/>
          <w:sz w:val="24"/>
          <w:u w:val="single"/>
        </w:rPr>
        <w:t xml:space="preserve"> </w:t>
      </w:r>
      <w:r w:rsidRPr="001B7FA2">
        <w:rPr>
          <w:rFonts w:hint="eastAsia"/>
          <w:sz w:val="24"/>
        </w:rPr>
        <w:t>年</w:t>
      </w:r>
      <w:r w:rsidR="001B7FA2">
        <w:rPr>
          <w:rFonts w:hint="eastAsia"/>
          <w:sz w:val="24"/>
          <w:u w:val="single"/>
        </w:rPr>
        <w:t xml:space="preserve">    </w:t>
      </w:r>
      <w:r w:rsidRPr="001B7FA2">
        <w:rPr>
          <w:rFonts w:hint="eastAsia"/>
          <w:sz w:val="24"/>
        </w:rPr>
        <w:t>月</w:t>
      </w:r>
      <w:r w:rsidR="001B7FA2">
        <w:rPr>
          <w:rFonts w:hint="eastAsia"/>
          <w:sz w:val="24"/>
          <w:u w:val="single"/>
        </w:rPr>
        <w:t xml:space="preserve">    </w:t>
      </w:r>
      <w:r w:rsidRPr="001B7FA2">
        <w:rPr>
          <w:rFonts w:hint="eastAsia"/>
          <w:sz w:val="24"/>
        </w:rPr>
        <w:t>日</w:t>
      </w:r>
    </w:p>
    <w:p w:rsidR="00E950DD" w:rsidRDefault="002D7C37">
      <w:pPr>
        <w:spacing w:line="300" w:lineRule="auto"/>
        <w:jc w:val="center"/>
        <w:rPr>
          <w:b/>
          <w:sz w:val="30"/>
        </w:rPr>
      </w:pPr>
      <w:r>
        <w:rPr>
          <w:rFonts w:hint="eastAsia"/>
          <w:b/>
          <w:sz w:val="28"/>
          <w:szCs w:val="28"/>
          <w:shd w:val="pct10" w:color="auto" w:fill="FFFFFF"/>
        </w:rPr>
        <w:t>注：此授权书请另签置壹份，以备竞争性谈判时验证身份使用</w:t>
      </w:r>
      <w:r>
        <w:rPr>
          <w:rFonts w:hint="eastAsia"/>
          <w:sz w:val="24"/>
          <w:shd w:val="pct10" w:color="auto" w:fill="FFFFFF"/>
        </w:rPr>
        <w:t>。</w:t>
      </w:r>
    </w:p>
    <w:p w:rsidR="00E950DD" w:rsidRDefault="002D7C37">
      <w:pPr>
        <w:autoSpaceDE w:val="0"/>
        <w:autoSpaceDN w:val="0"/>
        <w:adjustRightInd w:val="0"/>
        <w:spacing w:line="300" w:lineRule="auto"/>
        <w:ind w:left="420"/>
        <w:jc w:val="center"/>
        <w:rPr>
          <w:b/>
          <w:bCs/>
          <w:kern w:val="0"/>
          <w:sz w:val="30"/>
          <w:szCs w:val="20"/>
        </w:rPr>
      </w:pPr>
      <w:r>
        <w:rPr>
          <w:rFonts w:hint="eastAsia"/>
          <w:b/>
          <w:sz w:val="30"/>
        </w:rPr>
        <w:lastRenderedPageBreak/>
        <w:t>2.2</w:t>
      </w:r>
      <w:r w:rsidR="001B7FA2">
        <w:rPr>
          <w:rFonts w:hint="eastAsia"/>
          <w:b/>
          <w:sz w:val="30"/>
        </w:rPr>
        <w:t xml:space="preserve"> </w:t>
      </w:r>
      <w:r>
        <w:rPr>
          <w:b/>
          <w:bCs/>
          <w:sz w:val="30"/>
        </w:rPr>
        <w:t>法定代表人身份证明书</w:t>
      </w:r>
    </w:p>
    <w:p w:rsidR="00E950DD" w:rsidRDefault="00E950DD">
      <w:pPr>
        <w:autoSpaceDE w:val="0"/>
        <w:autoSpaceDN w:val="0"/>
        <w:adjustRightInd w:val="0"/>
        <w:spacing w:line="300" w:lineRule="auto"/>
        <w:ind w:left="420"/>
        <w:jc w:val="center"/>
        <w:rPr>
          <w:b/>
          <w:bCs/>
          <w:sz w:val="24"/>
          <w:szCs w:val="20"/>
        </w:rPr>
      </w:pPr>
    </w:p>
    <w:p w:rsidR="00E950DD" w:rsidRDefault="002D7C37">
      <w:pPr>
        <w:autoSpaceDE w:val="0"/>
        <w:autoSpaceDN w:val="0"/>
        <w:adjustRightInd w:val="0"/>
        <w:spacing w:line="420" w:lineRule="auto"/>
        <w:ind w:firstLineChars="200" w:firstLine="480"/>
        <w:rPr>
          <w:sz w:val="24"/>
          <w:szCs w:val="20"/>
        </w:rPr>
      </w:pPr>
      <w:r>
        <w:rPr>
          <w:sz w:val="24"/>
        </w:rPr>
        <w:t>（</w:t>
      </w:r>
      <w:r>
        <w:rPr>
          <w:sz w:val="24"/>
          <w:u w:val="single"/>
        </w:rPr>
        <w:t>法定代表人姓名</w:t>
      </w:r>
      <w:r>
        <w:rPr>
          <w:sz w:val="24"/>
        </w:rPr>
        <w:t>）在（</w:t>
      </w:r>
      <w:r>
        <w:rPr>
          <w:rFonts w:hint="eastAsia"/>
          <w:sz w:val="24"/>
          <w:u w:val="single"/>
        </w:rPr>
        <w:t>响应人</w:t>
      </w:r>
      <w:r>
        <w:rPr>
          <w:sz w:val="24"/>
          <w:u w:val="single"/>
        </w:rPr>
        <w:t>名称</w:t>
      </w:r>
      <w:r>
        <w:rPr>
          <w:sz w:val="24"/>
        </w:rPr>
        <w:t>）任（</w:t>
      </w:r>
      <w:r>
        <w:rPr>
          <w:sz w:val="24"/>
          <w:u w:val="single"/>
        </w:rPr>
        <w:t>职务名称</w:t>
      </w:r>
      <w:r>
        <w:rPr>
          <w:sz w:val="24"/>
        </w:rPr>
        <w:t>）职务，是</w:t>
      </w:r>
      <w:r>
        <w:rPr>
          <w:sz w:val="24"/>
          <w:u w:val="single"/>
        </w:rPr>
        <w:t>（</w:t>
      </w:r>
      <w:r>
        <w:rPr>
          <w:rFonts w:hint="eastAsia"/>
          <w:sz w:val="24"/>
          <w:u w:val="single"/>
        </w:rPr>
        <w:t>响应人</w:t>
      </w:r>
      <w:r>
        <w:rPr>
          <w:sz w:val="24"/>
          <w:u w:val="single"/>
        </w:rPr>
        <w:t>名称</w:t>
      </w:r>
      <w:r>
        <w:rPr>
          <w:sz w:val="24"/>
        </w:rPr>
        <w:t>）的法定代表人（</w:t>
      </w:r>
      <w:r>
        <w:rPr>
          <w:sz w:val="24"/>
          <w:u w:val="single"/>
        </w:rPr>
        <w:t>附法定代表人证复印件</w:t>
      </w:r>
      <w:r>
        <w:rPr>
          <w:sz w:val="24"/>
        </w:rPr>
        <w:t>）。</w:t>
      </w:r>
    </w:p>
    <w:p w:rsidR="00E950DD" w:rsidRDefault="002D7C37">
      <w:pPr>
        <w:autoSpaceDE w:val="0"/>
        <w:autoSpaceDN w:val="0"/>
        <w:adjustRightInd w:val="0"/>
        <w:spacing w:line="480" w:lineRule="auto"/>
        <w:ind w:leftChars="95" w:left="199" w:firstLineChars="300" w:firstLine="720"/>
        <w:rPr>
          <w:sz w:val="24"/>
          <w:szCs w:val="20"/>
        </w:rPr>
      </w:pPr>
      <w:r>
        <w:rPr>
          <w:sz w:val="24"/>
        </w:rPr>
        <w:t>特此证明。</w:t>
      </w:r>
    </w:p>
    <w:p w:rsidR="00E950DD" w:rsidRDefault="00E950DD">
      <w:pPr>
        <w:autoSpaceDE w:val="0"/>
        <w:autoSpaceDN w:val="0"/>
        <w:adjustRightInd w:val="0"/>
        <w:spacing w:line="300" w:lineRule="auto"/>
        <w:ind w:leftChars="95" w:left="199" w:firstLineChars="300" w:firstLine="720"/>
        <w:rPr>
          <w:sz w:val="24"/>
          <w:szCs w:val="20"/>
        </w:rPr>
      </w:pPr>
    </w:p>
    <w:tbl>
      <w:tblPr>
        <w:tblW w:w="8443" w:type="dxa"/>
        <w:jc w:val="center"/>
        <w:tblInd w:w="-1216" w:type="dxa"/>
        <w:tblBorders>
          <w:top w:val="double" w:sz="4" w:space="0" w:color="auto"/>
          <w:left w:val="double" w:sz="4" w:space="0" w:color="auto"/>
          <w:bottom w:val="double" w:sz="4" w:space="0" w:color="auto"/>
          <w:right w:val="double" w:sz="4" w:space="0" w:color="auto"/>
        </w:tblBorders>
        <w:tblLayout w:type="fixed"/>
        <w:tblLook w:val="04A0"/>
      </w:tblPr>
      <w:tblGrid>
        <w:gridCol w:w="8443"/>
      </w:tblGrid>
      <w:tr w:rsidR="00E950DD" w:rsidTr="00483E12">
        <w:trPr>
          <w:trHeight w:val="3594"/>
          <w:jc w:val="center"/>
        </w:trPr>
        <w:tc>
          <w:tcPr>
            <w:tcW w:w="8443" w:type="dxa"/>
            <w:tcBorders>
              <w:top w:val="double" w:sz="4" w:space="0" w:color="auto"/>
              <w:left w:val="double" w:sz="4" w:space="0" w:color="auto"/>
              <w:bottom w:val="double" w:sz="4" w:space="0" w:color="auto"/>
              <w:right w:val="double" w:sz="4" w:space="0" w:color="auto"/>
            </w:tcBorders>
            <w:vAlign w:val="center"/>
          </w:tcPr>
          <w:p w:rsidR="00E950DD" w:rsidRDefault="002D7C37" w:rsidP="00483E12">
            <w:pPr>
              <w:autoSpaceDE w:val="0"/>
              <w:autoSpaceDN w:val="0"/>
              <w:adjustRightInd w:val="0"/>
              <w:spacing w:line="300" w:lineRule="auto"/>
              <w:jc w:val="center"/>
              <w:rPr>
                <w:sz w:val="24"/>
                <w:szCs w:val="20"/>
              </w:rPr>
            </w:pPr>
            <w:r>
              <w:rPr>
                <w:sz w:val="24"/>
              </w:rPr>
              <w:t>法定代表人身份证复印件粘贴处</w:t>
            </w:r>
          </w:p>
        </w:tc>
      </w:tr>
    </w:tbl>
    <w:p w:rsidR="00E950DD" w:rsidRDefault="00E950DD">
      <w:pPr>
        <w:autoSpaceDE w:val="0"/>
        <w:autoSpaceDN w:val="0"/>
        <w:adjustRightInd w:val="0"/>
        <w:spacing w:line="300" w:lineRule="auto"/>
        <w:ind w:left="200"/>
        <w:rPr>
          <w:sz w:val="24"/>
          <w:szCs w:val="20"/>
        </w:rPr>
      </w:pPr>
    </w:p>
    <w:p w:rsidR="00E950DD" w:rsidRDefault="00E950DD">
      <w:pPr>
        <w:autoSpaceDE w:val="0"/>
        <w:autoSpaceDN w:val="0"/>
        <w:adjustRightInd w:val="0"/>
        <w:spacing w:line="300" w:lineRule="auto"/>
        <w:ind w:left="200"/>
        <w:rPr>
          <w:sz w:val="24"/>
          <w:szCs w:val="20"/>
        </w:rPr>
      </w:pPr>
    </w:p>
    <w:p w:rsidR="00483E12" w:rsidRDefault="00483E12">
      <w:pPr>
        <w:autoSpaceDE w:val="0"/>
        <w:autoSpaceDN w:val="0"/>
        <w:adjustRightInd w:val="0"/>
        <w:spacing w:line="300" w:lineRule="auto"/>
        <w:ind w:left="200"/>
        <w:rPr>
          <w:sz w:val="24"/>
          <w:szCs w:val="20"/>
        </w:rPr>
      </w:pPr>
    </w:p>
    <w:p w:rsidR="00483E12" w:rsidRDefault="00483E12">
      <w:pPr>
        <w:autoSpaceDE w:val="0"/>
        <w:autoSpaceDN w:val="0"/>
        <w:adjustRightInd w:val="0"/>
        <w:spacing w:line="300" w:lineRule="auto"/>
        <w:ind w:left="200"/>
        <w:rPr>
          <w:sz w:val="24"/>
          <w:szCs w:val="20"/>
        </w:rPr>
      </w:pPr>
    </w:p>
    <w:p w:rsidR="00483E12" w:rsidRDefault="00483E12">
      <w:pPr>
        <w:autoSpaceDE w:val="0"/>
        <w:autoSpaceDN w:val="0"/>
        <w:adjustRightInd w:val="0"/>
        <w:spacing w:line="300" w:lineRule="auto"/>
        <w:ind w:left="200"/>
        <w:rPr>
          <w:sz w:val="24"/>
          <w:szCs w:val="20"/>
        </w:rPr>
      </w:pPr>
    </w:p>
    <w:p w:rsidR="00483E12" w:rsidRDefault="00483E12">
      <w:pPr>
        <w:autoSpaceDE w:val="0"/>
        <w:autoSpaceDN w:val="0"/>
        <w:adjustRightInd w:val="0"/>
        <w:spacing w:line="300" w:lineRule="auto"/>
        <w:ind w:left="200"/>
        <w:rPr>
          <w:sz w:val="24"/>
          <w:szCs w:val="20"/>
        </w:rPr>
      </w:pPr>
    </w:p>
    <w:p w:rsidR="00E950DD" w:rsidRDefault="00E950DD">
      <w:pPr>
        <w:autoSpaceDE w:val="0"/>
        <w:autoSpaceDN w:val="0"/>
        <w:adjustRightInd w:val="0"/>
        <w:spacing w:line="300" w:lineRule="auto"/>
        <w:ind w:left="200"/>
        <w:rPr>
          <w:sz w:val="24"/>
          <w:szCs w:val="20"/>
        </w:rPr>
      </w:pPr>
    </w:p>
    <w:p w:rsidR="001B7FA2" w:rsidRDefault="002D7C37" w:rsidP="001B7FA2">
      <w:pPr>
        <w:spacing w:line="360" w:lineRule="auto"/>
        <w:ind w:firstLineChars="1500" w:firstLine="3600"/>
        <w:rPr>
          <w:sz w:val="24"/>
          <w:u w:val="single"/>
        </w:rPr>
      </w:pPr>
      <w:r>
        <w:rPr>
          <w:rFonts w:hint="eastAsia"/>
          <w:sz w:val="24"/>
        </w:rPr>
        <w:t>响应人名称及公章：</w:t>
      </w:r>
    </w:p>
    <w:p w:rsidR="00E950DD" w:rsidRPr="001B7FA2" w:rsidRDefault="002D7C37" w:rsidP="001B7FA2">
      <w:pPr>
        <w:spacing w:line="360" w:lineRule="auto"/>
        <w:ind w:firstLineChars="1500" w:firstLine="3600"/>
        <w:rPr>
          <w:sz w:val="24"/>
        </w:rPr>
      </w:pPr>
      <w:r w:rsidRPr="001B7FA2">
        <w:rPr>
          <w:rFonts w:hint="eastAsia"/>
          <w:sz w:val="24"/>
        </w:rPr>
        <w:t>日</w:t>
      </w:r>
      <w:r w:rsidR="001B7FA2" w:rsidRPr="001B7FA2">
        <w:rPr>
          <w:rFonts w:hint="eastAsia"/>
          <w:sz w:val="24"/>
        </w:rPr>
        <w:t xml:space="preserve">            </w:t>
      </w:r>
      <w:r w:rsidRPr="001B7FA2">
        <w:rPr>
          <w:rFonts w:hint="eastAsia"/>
          <w:sz w:val="24"/>
        </w:rPr>
        <w:t>期：</w:t>
      </w:r>
      <w:r w:rsidR="00483E12" w:rsidRPr="00483E12">
        <w:rPr>
          <w:rFonts w:hint="eastAsia"/>
          <w:sz w:val="24"/>
          <w:u w:val="single"/>
        </w:rPr>
        <w:t xml:space="preserve"> </w:t>
      </w:r>
      <w:r w:rsidRPr="001B7FA2">
        <w:rPr>
          <w:rFonts w:hint="eastAsia"/>
          <w:sz w:val="24"/>
          <w:u w:val="single"/>
        </w:rPr>
        <w:t>2017</w:t>
      </w:r>
      <w:r w:rsidR="00483E12">
        <w:rPr>
          <w:rFonts w:hint="eastAsia"/>
          <w:sz w:val="24"/>
          <w:u w:val="single"/>
        </w:rPr>
        <w:t xml:space="preserve"> </w:t>
      </w:r>
      <w:r w:rsidRPr="001B7FA2">
        <w:rPr>
          <w:rFonts w:hint="eastAsia"/>
          <w:sz w:val="24"/>
        </w:rPr>
        <w:t>年</w:t>
      </w:r>
      <w:r w:rsidR="001B7FA2">
        <w:rPr>
          <w:rFonts w:hint="eastAsia"/>
          <w:sz w:val="24"/>
          <w:u w:val="single"/>
        </w:rPr>
        <w:t xml:space="preserve">    </w:t>
      </w:r>
      <w:r w:rsidRPr="001B7FA2">
        <w:rPr>
          <w:rFonts w:hint="eastAsia"/>
          <w:sz w:val="24"/>
        </w:rPr>
        <w:t>月</w:t>
      </w:r>
      <w:r w:rsidR="001B7FA2">
        <w:rPr>
          <w:rFonts w:hint="eastAsia"/>
          <w:sz w:val="24"/>
          <w:u w:val="single"/>
        </w:rPr>
        <w:t xml:space="preserve">    </w:t>
      </w:r>
      <w:r w:rsidRPr="001B7FA2">
        <w:rPr>
          <w:rFonts w:hint="eastAsia"/>
          <w:sz w:val="24"/>
        </w:rPr>
        <w:t>日</w:t>
      </w:r>
    </w:p>
    <w:p w:rsidR="00E950DD" w:rsidRDefault="00E950DD">
      <w:pPr>
        <w:autoSpaceDE w:val="0"/>
        <w:autoSpaceDN w:val="0"/>
        <w:adjustRightInd w:val="0"/>
        <w:spacing w:line="300" w:lineRule="auto"/>
        <w:ind w:leftChars="58" w:left="122" w:firstLineChars="2100" w:firstLine="5040"/>
        <w:rPr>
          <w:sz w:val="24"/>
          <w:szCs w:val="20"/>
        </w:rPr>
      </w:pPr>
    </w:p>
    <w:p w:rsidR="00E950DD" w:rsidRDefault="002D7C37">
      <w:pPr>
        <w:autoSpaceDE w:val="0"/>
        <w:autoSpaceDN w:val="0"/>
        <w:adjustRightInd w:val="0"/>
        <w:spacing w:line="300" w:lineRule="auto"/>
        <w:ind w:left="200"/>
        <w:rPr>
          <w:sz w:val="28"/>
          <w:szCs w:val="20"/>
        </w:rPr>
      </w:pPr>
      <w:r>
        <w:rPr>
          <w:rFonts w:hint="eastAsia"/>
          <w:b/>
          <w:sz w:val="28"/>
          <w:szCs w:val="28"/>
          <w:shd w:val="pct10" w:color="auto" w:fill="FFFFFF"/>
        </w:rPr>
        <w:t>注：若法定代表人参加响应，请另签置壹份，以备竞争性谈判时验证身份使用</w:t>
      </w:r>
      <w:r>
        <w:rPr>
          <w:rFonts w:hint="eastAsia"/>
          <w:sz w:val="28"/>
          <w:shd w:val="pct10" w:color="auto" w:fill="FFFFFF"/>
        </w:rPr>
        <w:t>。</w:t>
      </w:r>
    </w:p>
    <w:p w:rsidR="00E950DD" w:rsidRDefault="00E950DD">
      <w:pPr>
        <w:autoSpaceDE w:val="0"/>
        <w:autoSpaceDN w:val="0"/>
        <w:adjustRightInd w:val="0"/>
        <w:spacing w:line="300" w:lineRule="auto"/>
        <w:ind w:left="200" w:firstLine="6450"/>
        <w:rPr>
          <w:sz w:val="24"/>
          <w:szCs w:val="20"/>
        </w:rPr>
      </w:pPr>
    </w:p>
    <w:p w:rsidR="00E950DD" w:rsidRDefault="00E950DD">
      <w:pPr>
        <w:spacing w:line="300" w:lineRule="auto"/>
        <w:jc w:val="center"/>
        <w:rPr>
          <w:sz w:val="24"/>
        </w:rPr>
      </w:pPr>
    </w:p>
    <w:p w:rsidR="00E950DD" w:rsidRPr="001E6410" w:rsidRDefault="00E950DD">
      <w:pPr>
        <w:snapToGrid w:val="0"/>
        <w:spacing w:line="300" w:lineRule="auto"/>
        <w:rPr>
          <w:bCs/>
          <w:sz w:val="24"/>
        </w:rPr>
      </w:pPr>
    </w:p>
    <w:sectPr w:rsidR="00E950DD" w:rsidRPr="001E6410" w:rsidSect="00055108">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E6F" w:rsidRDefault="00235E6F" w:rsidP="00E950DD">
      <w:r>
        <w:separator/>
      </w:r>
    </w:p>
  </w:endnote>
  <w:endnote w:type="continuationSeparator" w:id="0">
    <w:p w:rsidR="00235E6F" w:rsidRDefault="00235E6F" w:rsidP="00E95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1" w:rsidRPr="00055108" w:rsidRDefault="005E0621" w:rsidP="00602355">
    <w:pPr>
      <w:pStyle w:val="ac"/>
      <w:jc w:val="center"/>
      <w:rPr>
        <w:sz w:val="21"/>
        <w:szCs w:val="21"/>
      </w:rPr>
    </w:pPr>
    <w:sdt>
      <w:sdtPr>
        <w:id w:val="1964338322"/>
        <w:docPartObj>
          <w:docPartGallery w:val="Page Numbers (Bottom of Page)"/>
          <w:docPartUnique/>
        </w:docPartObj>
      </w:sdtPr>
      <w:sdtEndPr>
        <w:rPr>
          <w:rFonts w:ascii="宋体" w:hAnsi="宋体"/>
          <w:sz w:val="21"/>
          <w:szCs w:val="21"/>
        </w:rPr>
      </w:sdtEndPr>
      <w:sdtContent>
        <w:sdt>
          <w:sdtPr>
            <w:id w:val="1964338323"/>
            <w:docPartObj>
              <w:docPartGallery w:val="Page Numbers (Top of Page)"/>
              <w:docPartUnique/>
            </w:docPartObj>
          </w:sdtPr>
          <w:sdtEndPr>
            <w:rPr>
              <w:rFonts w:ascii="宋体" w:hAnsi="宋体"/>
              <w:sz w:val="21"/>
              <w:szCs w:val="21"/>
            </w:rPr>
          </w:sdtEndPr>
          <w:sdtContent>
            <w:r w:rsidR="00EF1B21" w:rsidRPr="00055108">
              <w:rPr>
                <w:sz w:val="21"/>
                <w:szCs w:val="21"/>
              </w:rPr>
              <w:t>第</w:t>
            </w:r>
            <w:r w:rsidR="00EF1B21" w:rsidRPr="00055108">
              <w:rPr>
                <w:sz w:val="21"/>
                <w:szCs w:val="21"/>
                <w:lang w:val="zh-CN"/>
              </w:rPr>
              <w:t xml:space="preserve"> </w:t>
            </w:r>
            <w:r w:rsidRPr="00055108">
              <w:rPr>
                <w:rFonts w:ascii="宋体" w:hAnsi="宋体"/>
                <w:sz w:val="21"/>
                <w:szCs w:val="21"/>
              </w:rPr>
              <w:fldChar w:fldCharType="begin"/>
            </w:r>
            <w:r w:rsidR="00EF1B21" w:rsidRPr="00055108">
              <w:rPr>
                <w:rFonts w:ascii="宋体" w:hAnsi="宋体"/>
                <w:sz w:val="21"/>
                <w:szCs w:val="21"/>
              </w:rPr>
              <w:instrText>PAGE</w:instrText>
            </w:r>
            <w:r w:rsidRPr="00055108">
              <w:rPr>
                <w:rFonts w:ascii="宋体" w:hAnsi="宋体"/>
                <w:sz w:val="21"/>
                <w:szCs w:val="21"/>
              </w:rPr>
              <w:fldChar w:fldCharType="separate"/>
            </w:r>
            <w:r w:rsidR="00AF661D">
              <w:rPr>
                <w:rFonts w:ascii="宋体" w:hAnsi="宋体"/>
                <w:noProof/>
                <w:sz w:val="21"/>
                <w:szCs w:val="21"/>
              </w:rPr>
              <w:t>12</w:t>
            </w:r>
            <w:r w:rsidRPr="00055108">
              <w:rPr>
                <w:rFonts w:ascii="宋体" w:hAnsi="宋体"/>
                <w:sz w:val="21"/>
                <w:szCs w:val="21"/>
              </w:rPr>
              <w:fldChar w:fldCharType="end"/>
            </w:r>
          </w:sdtContent>
        </w:sdt>
      </w:sdtContent>
    </w:sdt>
    <w:r w:rsidR="00EF1B21" w:rsidRPr="00055108">
      <w:rPr>
        <w:rFonts w:ascii="宋体" w:hAnsi="宋体"/>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1" w:rsidRPr="00055108" w:rsidRDefault="00EF1B21">
    <w:pPr>
      <w:pStyle w:val="ac"/>
      <w:jc w:val="center"/>
      <w:rPr>
        <w:rFonts w:ascii="宋体" w:hAnsi="宋体"/>
        <w:sz w:val="21"/>
        <w:szCs w:val="21"/>
      </w:rPr>
    </w:pPr>
    <w:r w:rsidRPr="00055108">
      <w:rPr>
        <w:rFonts w:ascii="宋体" w:hAnsi="宋体"/>
        <w:sz w:val="21"/>
        <w:szCs w:val="21"/>
      </w:rPr>
      <w:t>第</w:t>
    </w:r>
    <w:r w:rsidR="005E0621" w:rsidRPr="00055108">
      <w:rPr>
        <w:rFonts w:ascii="宋体" w:hAnsi="宋体"/>
        <w:sz w:val="21"/>
        <w:szCs w:val="21"/>
      </w:rPr>
      <w:fldChar w:fldCharType="begin"/>
    </w:r>
    <w:r w:rsidRPr="00055108">
      <w:rPr>
        <w:rFonts w:ascii="宋体" w:hAnsi="宋体"/>
        <w:sz w:val="21"/>
        <w:szCs w:val="21"/>
      </w:rPr>
      <w:instrText xml:space="preserve"> PAGE    \* MERGEFORMAT </w:instrText>
    </w:r>
    <w:r w:rsidR="005E0621" w:rsidRPr="00055108">
      <w:rPr>
        <w:rFonts w:ascii="宋体" w:hAnsi="宋体"/>
        <w:sz w:val="21"/>
        <w:szCs w:val="21"/>
      </w:rPr>
      <w:fldChar w:fldCharType="separate"/>
    </w:r>
    <w:r w:rsidR="00AF661D">
      <w:rPr>
        <w:rFonts w:ascii="宋体" w:hAnsi="宋体"/>
        <w:noProof/>
        <w:sz w:val="21"/>
        <w:szCs w:val="21"/>
      </w:rPr>
      <w:t>14</w:t>
    </w:r>
    <w:r w:rsidR="005E0621" w:rsidRPr="00055108">
      <w:rPr>
        <w:rFonts w:ascii="宋体" w:hAnsi="宋体"/>
        <w:sz w:val="21"/>
        <w:szCs w:val="21"/>
      </w:rPr>
      <w:fldChar w:fldCharType="end"/>
    </w:r>
    <w:r w:rsidRPr="00055108">
      <w:rPr>
        <w:rFonts w:ascii="宋体" w:hAnsi="宋体"/>
        <w:sz w:val="21"/>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1" w:rsidRPr="00055108" w:rsidRDefault="00EF1B21">
    <w:pPr>
      <w:pStyle w:val="ac"/>
      <w:jc w:val="center"/>
      <w:rPr>
        <w:rFonts w:ascii="宋体" w:hAnsi="宋体"/>
        <w:sz w:val="21"/>
        <w:szCs w:val="21"/>
      </w:rPr>
    </w:pPr>
    <w:r w:rsidRPr="00055108">
      <w:rPr>
        <w:rFonts w:ascii="宋体" w:hAnsi="宋体"/>
        <w:sz w:val="21"/>
        <w:szCs w:val="21"/>
      </w:rPr>
      <w:t>第</w:t>
    </w:r>
    <w:r w:rsidR="005E0621" w:rsidRPr="00055108">
      <w:rPr>
        <w:rFonts w:ascii="宋体" w:hAnsi="宋体"/>
        <w:sz w:val="21"/>
        <w:szCs w:val="21"/>
      </w:rPr>
      <w:fldChar w:fldCharType="begin"/>
    </w:r>
    <w:r w:rsidRPr="00055108">
      <w:rPr>
        <w:rFonts w:ascii="宋体" w:hAnsi="宋体"/>
        <w:sz w:val="21"/>
        <w:szCs w:val="21"/>
      </w:rPr>
      <w:instrText xml:space="preserve"> PAGE    \* MERGEFORMAT </w:instrText>
    </w:r>
    <w:r w:rsidR="005E0621" w:rsidRPr="00055108">
      <w:rPr>
        <w:rFonts w:ascii="宋体" w:hAnsi="宋体"/>
        <w:sz w:val="21"/>
        <w:szCs w:val="21"/>
      </w:rPr>
      <w:fldChar w:fldCharType="separate"/>
    </w:r>
    <w:r w:rsidR="00AF661D">
      <w:rPr>
        <w:rFonts w:ascii="宋体" w:hAnsi="宋体"/>
        <w:noProof/>
        <w:sz w:val="21"/>
        <w:szCs w:val="21"/>
      </w:rPr>
      <w:t>22</w:t>
    </w:r>
    <w:r w:rsidR="005E0621" w:rsidRPr="00055108">
      <w:rPr>
        <w:rFonts w:ascii="宋体" w:hAnsi="宋体"/>
        <w:sz w:val="21"/>
        <w:szCs w:val="21"/>
      </w:rPr>
      <w:fldChar w:fldCharType="end"/>
    </w:r>
    <w:r w:rsidRPr="00055108">
      <w:rPr>
        <w:rFonts w:ascii="宋体" w:hAnsi="宋体"/>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E6F" w:rsidRDefault="00235E6F" w:rsidP="00E950DD">
      <w:r>
        <w:separator/>
      </w:r>
    </w:p>
  </w:footnote>
  <w:footnote w:type="continuationSeparator" w:id="0">
    <w:p w:rsidR="00235E6F" w:rsidRDefault="00235E6F" w:rsidP="00E95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1" w:rsidRDefault="00EF1B21">
    <w:pPr>
      <w:pStyle w:val="ad"/>
    </w:pPr>
    <w:r>
      <w:rPr>
        <w:rFonts w:hint="eastAsia"/>
      </w:rPr>
      <w:t>贵州永兴建设工程质量检测有限公司仪器设备采购</w:t>
    </w:r>
    <w:r>
      <w:rPr>
        <w:rFonts w:hint="eastAsia"/>
      </w:rPr>
      <w:t xml:space="preserve">                                         </w:t>
    </w:r>
    <w:r>
      <w:rPr>
        <w:rFonts w:hint="eastAsia"/>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1" w:rsidRDefault="00EF1B21">
    <w:pPr>
      <w:pStyle w:val="ad"/>
    </w:pPr>
    <w:r>
      <w:rPr>
        <w:rFonts w:hint="eastAsia"/>
      </w:rPr>
      <w:t>贵州永兴建设工程质量检测有限公司仪器设备采购</w:t>
    </w:r>
    <w:r>
      <w:rPr>
        <w:rFonts w:hint="eastAsia"/>
      </w:rPr>
      <w:t xml:space="preserve">                                                                                                  </w:t>
    </w:r>
    <w:r>
      <w:rPr>
        <w:rFonts w:hint="eastAsia"/>
      </w:rPr>
      <w:t>竞争性谈判文件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1" w:rsidRDefault="00EF1B21" w:rsidP="001E6410">
    <w:pPr>
      <w:pStyle w:val="ad"/>
      <w:jc w:val="left"/>
    </w:pPr>
    <w:r>
      <w:rPr>
        <w:rFonts w:hint="eastAsia"/>
      </w:rPr>
      <w:t>贵州永兴建设工程质量检测有限公司仪器设备采购</w:t>
    </w:r>
    <w:r>
      <w:rPr>
        <w:rFonts w:hint="eastAsia"/>
      </w:rPr>
      <w:t xml:space="preserve">                                  </w:t>
    </w:r>
    <w:r>
      <w:rPr>
        <w:rFonts w:hint="eastAsia"/>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099F52F5"/>
    <w:multiLevelType w:val="hybridMultilevel"/>
    <w:tmpl w:val="6B2C16A6"/>
    <w:lvl w:ilvl="0" w:tplc="3EE40CC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A53159"/>
    <w:multiLevelType w:val="multilevel"/>
    <w:tmpl w:val="26A53159"/>
    <w:lvl w:ilvl="0">
      <w:start w:val="1"/>
      <w:numFmt w:val="bullet"/>
      <w:lvlText w:val=""/>
      <w:lvlPicBulletId w:val="0"/>
      <w:lvlJc w:val="left"/>
      <w:pPr>
        <w:tabs>
          <w:tab w:val="num" w:pos="420"/>
        </w:tabs>
        <w:ind w:left="420" w:hanging="420"/>
      </w:pPr>
      <w:rPr>
        <w:rFonts w:ascii="Symbol" w:hAnsi="Symbol" w:hint="default"/>
        <w:color w:val="auto"/>
        <w:sz w:val="30"/>
        <w:szCs w:val="30"/>
      </w:rPr>
    </w:lvl>
    <w:lvl w:ilvl="1">
      <w:start w:val="1"/>
      <w:numFmt w:val="bullet"/>
      <w:lvlText w:val=""/>
      <w:lvlJc w:val="left"/>
      <w:pPr>
        <w:tabs>
          <w:tab w:val="num" w:pos="840"/>
        </w:tabs>
        <w:ind w:left="840" w:hanging="420"/>
      </w:pPr>
      <w:rPr>
        <w:rFonts w:ascii="Wingdings" w:hAnsi="Wingdings" w:hint="default"/>
        <w:color w:val="auto"/>
        <w:sz w:val="24"/>
        <w:szCs w:val="24"/>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4C9A6D8C"/>
    <w:multiLevelType w:val="multilevel"/>
    <w:tmpl w:val="4C9A6D8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51E500CF"/>
    <w:multiLevelType w:val="multilevel"/>
    <w:tmpl w:val="51E500CF"/>
    <w:lvl w:ilvl="0">
      <w:start w:val="1"/>
      <w:numFmt w:val="decimal"/>
      <w:lvlText w:val="%1、"/>
      <w:lvlJc w:val="left"/>
      <w:pPr>
        <w:tabs>
          <w:tab w:val="left" w:pos="927"/>
        </w:tabs>
        <w:ind w:left="0" w:firstLine="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44B13CB"/>
    <w:multiLevelType w:val="multilevel"/>
    <w:tmpl w:val="544B13CB"/>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84F812B"/>
    <w:multiLevelType w:val="singleLevel"/>
    <w:tmpl w:val="584F812B"/>
    <w:lvl w:ilvl="0">
      <w:start w:val="1"/>
      <w:numFmt w:val="chineseCounting"/>
      <w:suff w:val="nothing"/>
      <w:lvlText w:val="%1、"/>
      <w:lvlJc w:val="left"/>
    </w:lvl>
  </w:abstractNum>
  <w:abstractNum w:abstractNumId="6">
    <w:nsid w:val="584F82D5"/>
    <w:multiLevelType w:val="singleLevel"/>
    <w:tmpl w:val="584F82D5"/>
    <w:lvl w:ilvl="0">
      <w:start w:val="1"/>
      <w:numFmt w:val="chineseCounting"/>
      <w:suff w:val="space"/>
      <w:lvlText w:val="第%1章"/>
      <w:lvlJc w:val="left"/>
    </w:lvl>
  </w:abstractNum>
  <w:abstractNum w:abstractNumId="7">
    <w:nsid w:val="584F8309"/>
    <w:multiLevelType w:val="singleLevel"/>
    <w:tmpl w:val="584F8309"/>
    <w:lvl w:ilvl="0">
      <w:start w:val="1"/>
      <w:numFmt w:val="chineseCounting"/>
      <w:suff w:val="nothing"/>
      <w:lvlText w:val="%1、"/>
      <w:lvlJc w:val="left"/>
    </w:lvl>
  </w:abstractNum>
  <w:abstractNum w:abstractNumId="8">
    <w:nsid w:val="584F8327"/>
    <w:multiLevelType w:val="singleLevel"/>
    <w:tmpl w:val="584F8327"/>
    <w:lvl w:ilvl="0">
      <w:start w:val="1"/>
      <w:numFmt w:val="decimal"/>
      <w:suff w:val="nothing"/>
      <w:lvlText w:val="%1、"/>
      <w:lvlJc w:val="left"/>
    </w:lvl>
  </w:abstractNum>
  <w:abstractNum w:abstractNumId="9">
    <w:nsid w:val="584F835E"/>
    <w:multiLevelType w:val="singleLevel"/>
    <w:tmpl w:val="584F835E"/>
    <w:lvl w:ilvl="0">
      <w:start w:val="1"/>
      <w:numFmt w:val="decimal"/>
      <w:suff w:val="nothing"/>
      <w:lvlText w:val="（%1）"/>
      <w:lvlJc w:val="left"/>
    </w:lvl>
  </w:abstractNum>
  <w:abstractNum w:abstractNumId="10">
    <w:nsid w:val="584F83B8"/>
    <w:multiLevelType w:val="singleLevel"/>
    <w:tmpl w:val="584F83B8"/>
    <w:lvl w:ilvl="0">
      <w:start w:val="2"/>
      <w:numFmt w:val="chineseCounting"/>
      <w:suff w:val="nothing"/>
      <w:lvlText w:val="%1、"/>
      <w:lvlJc w:val="left"/>
    </w:lvl>
  </w:abstractNum>
  <w:abstractNum w:abstractNumId="11">
    <w:nsid w:val="584F847A"/>
    <w:multiLevelType w:val="singleLevel"/>
    <w:tmpl w:val="584F847A"/>
    <w:lvl w:ilvl="0">
      <w:start w:val="1"/>
      <w:numFmt w:val="decimal"/>
      <w:suff w:val="nothing"/>
      <w:lvlText w:val="%1、"/>
      <w:lvlJc w:val="left"/>
    </w:lvl>
  </w:abstractNum>
  <w:abstractNum w:abstractNumId="12">
    <w:nsid w:val="584F87B6"/>
    <w:multiLevelType w:val="singleLevel"/>
    <w:tmpl w:val="584F87B6"/>
    <w:lvl w:ilvl="0">
      <w:start w:val="3"/>
      <w:numFmt w:val="chineseCounting"/>
      <w:suff w:val="nothing"/>
      <w:lvlText w:val="%1、"/>
      <w:lvlJc w:val="left"/>
    </w:lvl>
  </w:abstractNum>
  <w:abstractNum w:abstractNumId="13">
    <w:nsid w:val="5959E05C"/>
    <w:multiLevelType w:val="singleLevel"/>
    <w:tmpl w:val="5959E05C"/>
    <w:lvl w:ilvl="0">
      <w:start w:val="1"/>
      <w:numFmt w:val="decimal"/>
      <w:suff w:val="nothing"/>
      <w:lvlText w:val="%1、"/>
      <w:lvlJc w:val="left"/>
    </w:lvl>
  </w:abstractNum>
  <w:num w:numId="1">
    <w:abstractNumId w:val="6"/>
  </w:num>
  <w:num w:numId="2">
    <w:abstractNumId w:val="7"/>
  </w:num>
  <w:num w:numId="3">
    <w:abstractNumId w:val="8"/>
  </w:num>
  <w:num w:numId="4">
    <w:abstractNumId w:val="9"/>
  </w:num>
  <w:num w:numId="5">
    <w:abstractNumId w:val="10"/>
  </w:num>
  <w:num w:numId="6">
    <w:abstractNumId w:val="5"/>
  </w:num>
  <w:num w:numId="7">
    <w:abstractNumId w:val="11"/>
  </w:num>
  <w:num w:numId="8">
    <w:abstractNumId w:val="12"/>
  </w:num>
  <w:num w:numId="9">
    <w:abstractNumId w:val="4"/>
  </w:num>
  <w:num w:numId="10">
    <w:abstractNumId w:val="2"/>
  </w:num>
  <w:num w:numId="11">
    <w:abstractNumId w:val="13"/>
  </w:num>
  <w:num w:numId="12">
    <w:abstractNumId w:val="3"/>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81"/>
  <w:displayHorizontalDrawingGridEvery w:val="2"/>
  <w:noPunctuationKerning/>
  <w:characterSpacingControl w:val="compressPunctuation"/>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3959"/>
    <w:rsid w:val="0000368A"/>
    <w:rsid w:val="000056BE"/>
    <w:rsid w:val="0000771F"/>
    <w:rsid w:val="00013959"/>
    <w:rsid w:val="00055108"/>
    <w:rsid w:val="00073A46"/>
    <w:rsid w:val="00077913"/>
    <w:rsid w:val="00086222"/>
    <w:rsid w:val="000A5710"/>
    <w:rsid w:val="000A6E5E"/>
    <w:rsid w:val="000B3FD0"/>
    <w:rsid w:val="000B63CC"/>
    <w:rsid w:val="000D0012"/>
    <w:rsid w:val="000D09B5"/>
    <w:rsid w:val="000F4CE4"/>
    <w:rsid w:val="001152FD"/>
    <w:rsid w:val="00115D4D"/>
    <w:rsid w:val="00116756"/>
    <w:rsid w:val="001223C2"/>
    <w:rsid w:val="00122BCB"/>
    <w:rsid w:val="001255E4"/>
    <w:rsid w:val="001434B2"/>
    <w:rsid w:val="001502C2"/>
    <w:rsid w:val="00161E25"/>
    <w:rsid w:val="00165674"/>
    <w:rsid w:val="00181801"/>
    <w:rsid w:val="00184AD4"/>
    <w:rsid w:val="001B7FA2"/>
    <w:rsid w:val="001E6410"/>
    <w:rsid w:val="00201F1C"/>
    <w:rsid w:val="0020244A"/>
    <w:rsid w:val="0020710F"/>
    <w:rsid w:val="002205BC"/>
    <w:rsid w:val="00221D81"/>
    <w:rsid w:val="00227673"/>
    <w:rsid w:val="00235E6F"/>
    <w:rsid w:val="00243BB5"/>
    <w:rsid w:val="00255198"/>
    <w:rsid w:val="00257B9B"/>
    <w:rsid w:val="00273A53"/>
    <w:rsid w:val="00277D22"/>
    <w:rsid w:val="002806AD"/>
    <w:rsid w:val="00281CD4"/>
    <w:rsid w:val="00284DAB"/>
    <w:rsid w:val="00287E66"/>
    <w:rsid w:val="00294456"/>
    <w:rsid w:val="0029740A"/>
    <w:rsid w:val="00297C8A"/>
    <w:rsid w:val="002A0755"/>
    <w:rsid w:val="002B014B"/>
    <w:rsid w:val="002B1118"/>
    <w:rsid w:val="002B2A89"/>
    <w:rsid w:val="002B5083"/>
    <w:rsid w:val="002B6B16"/>
    <w:rsid w:val="002C2AFF"/>
    <w:rsid w:val="002D7C37"/>
    <w:rsid w:val="002E6330"/>
    <w:rsid w:val="003017B5"/>
    <w:rsid w:val="0030464C"/>
    <w:rsid w:val="0030617D"/>
    <w:rsid w:val="00324D54"/>
    <w:rsid w:val="003550E9"/>
    <w:rsid w:val="00360A96"/>
    <w:rsid w:val="00362AB9"/>
    <w:rsid w:val="00387593"/>
    <w:rsid w:val="00395CA3"/>
    <w:rsid w:val="003B18AF"/>
    <w:rsid w:val="003B6AFA"/>
    <w:rsid w:val="003E45B3"/>
    <w:rsid w:val="00402674"/>
    <w:rsid w:val="00403D69"/>
    <w:rsid w:val="00421D79"/>
    <w:rsid w:val="00450C18"/>
    <w:rsid w:val="00451C03"/>
    <w:rsid w:val="00483E12"/>
    <w:rsid w:val="00496688"/>
    <w:rsid w:val="004D4516"/>
    <w:rsid w:val="005058C4"/>
    <w:rsid w:val="005523FC"/>
    <w:rsid w:val="00563311"/>
    <w:rsid w:val="00592566"/>
    <w:rsid w:val="005B72F1"/>
    <w:rsid w:val="005D5AF1"/>
    <w:rsid w:val="005E0621"/>
    <w:rsid w:val="005E441D"/>
    <w:rsid w:val="005F4652"/>
    <w:rsid w:val="00602355"/>
    <w:rsid w:val="00607BDC"/>
    <w:rsid w:val="00633366"/>
    <w:rsid w:val="00636FC6"/>
    <w:rsid w:val="00657425"/>
    <w:rsid w:val="0067255B"/>
    <w:rsid w:val="00697278"/>
    <w:rsid w:val="006A0751"/>
    <w:rsid w:val="006A1C7A"/>
    <w:rsid w:val="006A78ED"/>
    <w:rsid w:val="006C1F97"/>
    <w:rsid w:val="006E617B"/>
    <w:rsid w:val="006F57FC"/>
    <w:rsid w:val="00716235"/>
    <w:rsid w:val="00756946"/>
    <w:rsid w:val="0078755C"/>
    <w:rsid w:val="00792B4B"/>
    <w:rsid w:val="007A3690"/>
    <w:rsid w:val="007B6EF7"/>
    <w:rsid w:val="007D07E4"/>
    <w:rsid w:val="007F2E83"/>
    <w:rsid w:val="007F44A5"/>
    <w:rsid w:val="00812787"/>
    <w:rsid w:val="00820D79"/>
    <w:rsid w:val="008227CF"/>
    <w:rsid w:val="008348B3"/>
    <w:rsid w:val="00864B50"/>
    <w:rsid w:val="00864CD9"/>
    <w:rsid w:val="00866CE1"/>
    <w:rsid w:val="008717AF"/>
    <w:rsid w:val="008771F3"/>
    <w:rsid w:val="00896A2A"/>
    <w:rsid w:val="008B352F"/>
    <w:rsid w:val="008E0D5E"/>
    <w:rsid w:val="008F59A4"/>
    <w:rsid w:val="00901D78"/>
    <w:rsid w:val="00902E10"/>
    <w:rsid w:val="009053DB"/>
    <w:rsid w:val="00905AD7"/>
    <w:rsid w:val="00927330"/>
    <w:rsid w:val="009358DD"/>
    <w:rsid w:val="00945403"/>
    <w:rsid w:val="00950CBE"/>
    <w:rsid w:val="00961506"/>
    <w:rsid w:val="00976907"/>
    <w:rsid w:val="0099219F"/>
    <w:rsid w:val="009A7E4C"/>
    <w:rsid w:val="009C371E"/>
    <w:rsid w:val="009E159E"/>
    <w:rsid w:val="009F22B2"/>
    <w:rsid w:val="00A00619"/>
    <w:rsid w:val="00A52FCF"/>
    <w:rsid w:val="00A73212"/>
    <w:rsid w:val="00A75AD7"/>
    <w:rsid w:val="00AB24A2"/>
    <w:rsid w:val="00AB52F5"/>
    <w:rsid w:val="00AC7F83"/>
    <w:rsid w:val="00AF661D"/>
    <w:rsid w:val="00B158BB"/>
    <w:rsid w:val="00B24905"/>
    <w:rsid w:val="00B360E1"/>
    <w:rsid w:val="00B662F3"/>
    <w:rsid w:val="00B80075"/>
    <w:rsid w:val="00B969E8"/>
    <w:rsid w:val="00BC23E0"/>
    <w:rsid w:val="00BC2E7E"/>
    <w:rsid w:val="00BD2097"/>
    <w:rsid w:val="00BF5518"/>
    <w:rsid w:val="00BF663A"/>
    <w:rsid w:val="00BF74FE"/>
    <w:rsid w:val="00C03B7D"/>
    <w:rsid w:val="00C0614F"/>
    <w:rsid w:val="00C24D12"/>
    <w:rsid w:val="00C40529"/>
    <w:rsid w:val="00C40F99"/>
    <w:rsid w:val="00C426D7"/>
    <w:rsid w:val="00C50FCD"/>
    <w:rsid w:val="00C73E1E"/>
    <w:rsid w:val="00CB0113"/>
    <w:rsid w:val="00CB3AED"/>
    <w:rsid w:val="00CC7834"/>
    <w:rsid w:val="00D1237A"/>
    <w:rsid w:val="00D24302"/>
    <w:rsid w:val="00D2666F"/>
    <w:rsid w:val="00D32FD7"/>
    <w:rsid w:val="00D4499A"/>
    <w:rsid w:val="00D632F4"/>
    <w:rsid w:val="00D70A59"/>
    <w:rsid w:val="00D826A8"/>
    <w:rsid w:val="00D965DD"/>
    <w:rsid w:val="00D966B1"/>
    <w:rsid w:val="00DA5215"/>
    <w:rsid w:val="00DE52FD"/>
    <w:rsid w:val="00DE5892"/>
    <w:rsid w:val="00DE7D0B"/>
    <w:rsid w:val="00DF635F"/>
    <w:rsid w:val="00DF6F76"/>
    <w:rsid w:val="00E06424"/>
    <w:rsid w:val="00E06F74"/>
    <w:rsid w:val="00E071C0"/>
    <w:rsid w:val="00E5381F"/>
    <w:rsid w:val="00E5631A"/>
    <w:rsid w:val="00E605BA"/>
    <w:rsid w:val="00E61FBB"/>
    <w:rsid w:val="00E93D76"/>
    <w:rsid w:val="00E94022"/>
    <w:rsid w:val="00E950DD"/>
    <w:rsid w:val="00EB240A"/>
    <w:rsid w:val="00EB6DA5"/>
    <w:rsid w:val="00EB7C73"/>
    <w:rsid w:val="00ED6ECF"/>
    <w:rsid w:val="00EE2A2D"/>
    <w:rsid w:val="00EF1B21"/>
    <w:rsid w:val="00F46510"/>
    <w:rsid w:val="00F81725"/>
    <w:rsid w:val="00F86714"/>
    <w:rsid w:val="00F91DDE"/>
    <w:rsid w:val="00F96AD2"/>
    <w:rsid w:val="00FA717F"/>
    <w:rsid w:val="00FC18A3"/>
    <w:rsid w:val="00FC6071"/>
    <w:rsid w:val="00FE5BFD"/>
    <w:rsid w:val="00FE77B2"/>
    <w:rsid w:val="00FF34E7"/>
    <w:rsid w:val="01A45240"/>
    <w:rsid w:val="02B93EAD"/>
    <w:rsid w:val="04D253F8"/>
    <w:rsid w:val="053E2528"/>
    <w:rsid w:val="0664230B"/>
    <w:rsid w:val="080C0907"/>
    <w:rsid w:val="08FE7A50"/>
    <w:rsid w:val="0A351CCC"/>
    <w:rsid w:val="10E86FBA"/>
    <w:rsid w:val="15F3690F"/>
    <w:rsid w:val="189405E9"/>
    <w:rsid w:val="18B00A12"/>
    <w:rsid w:val="1A466C29"/>
    <w:rsid w:val="1AA85649"/>
    <w:rsid w:val="1BEA5E66"/>
    <w:rsid w:val="1C1945A6"/>
    <w:rsid w:val="1DE13B91"/>
    <w:rsid w:val="1DF63B37"/>
    <w:rsid w:val="1E3A3326"/>
    <w:rsid w:val="20966E15"/>
    <w:rsid w:val="22AC2870"/>
    <w:rsid w:val="22BE3DC5"/>
    <w:rsid w:val="22E24F49"/>
    <w:rsid w:val="24493370"/>
    <w:rsid w:val="251E0606"/>
    <w:rsid w:val="25E40DB9"/>
    <w:rsid w:val="261B3491"/>
    <w:rsid w:val="2E953B7B"/>
    <w:rsid w:val="31660894"/>
    <w:rsid w:val="31E046EB"/>
    <w:rsid w:val="33777226"/>
    <w:rsid w:val="35C12DEC"/>
    <w:rsid w:val="36A43530"/>
    <w:rsid w:val="385D3000"/>
    <w:rsid w:val="3A974C9F"/>
    <w:rsid w:val="3AC91E20"/>
    <w:rsid w:val="405C5F9E"/>
    <w:rsid w:val="40BA2742"/>
    <w:rsid w:val="416F026E"/>
    <w:rsid w:val="41AA4248"/>
    <w:rsid w:val="442B2FE3"/>
    <w:rsid w:val="45152521"/>
    <w:rsid w:val="45BE60F5"/>
    <w:rsid w:val="45C66607"/>
    <w:rsid w:val="47455091"/>
    <w:rsid w:val="492A0E97"/>
    <w:rsid w:val="49A17BDC"/>
    <w:rsid w:val="4AF46413"/>
    <w:rsid w:val="4BED3F1E"/>
    <w:rsid w:val="4D3D03C8"/>
    <w:rsid w:val="4E05458D"/>
    <w:rsid w:val="522762D7"/>
    <w:rsid w:val="55560E0A"/>
    <w:rsid w:val="56EE4F2B"/>
    <w:rsid w:val="57540152"/>
    <w:rsid w:val="586637CC"/>
    <w:rsid w:val="58E65065"/>
    <w:rsid w:val="59487688"/>
    <w:rsid w:val="5BB167FD"/>
    <w:rsid w:val="5E686BBA"/>
    <w:rsid w:val="5F327C69"/>
    <w:rsid w:val="600A77C6"/>
    <w:rsid w:val="606E7D05"/>
    <w:rsid w:val="607A6749"/>
    <w:rsid w:val="60A97791"/>
    <w:rsid w:val="61351088"/>
    <w:rsid w:val="61A11A3C"/>
    <w:rsid w:val="61F448CE"/>
    <w:rsid w:val="63BC307A"/>
    <w:rsid w:val="685427BA"/>
    <w:rsid w:val="69382A2C"/>
    <w:rsid w:val="6A4843FE"/>
    <w:rsid w:val="6B2B1F62"/>
    <w:rsid w:val="6B426304"/>
    <w:rsid w:val="6CED6656"/>
    <w:rsid w:val="6D3B6BBD"/>
    <w:rsid w:val="70593DDE"/>
    <w:rsid w:val="70DF2237"/>
    <w:rsid w:val="717D06BD"/>
    <w:rsid w:val="71D310CC"/>
    <w:rsid w:val="72764159"/>
    <w:rsid w:val="72AD6831"/>
    <w:rsid w:val="733B1918"/>
    <w:rsid w:val="73F16B49"/>
    <w:rsid w:val="74547E66"/>
    <w:rsid w:val="75581C92"/>
    <w:rsid w:val="78054D74"/>
    <w:rsid w:val="7CCA2633"/>
    <w:rsid w:val="7D8800FC"/>
    <w:rsid w:val="7F190115"/>
    <w:rsid w:val="7FC65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annotation text" w:qFormat="1"/>
    <w:lsdException w:name="header" w:uiPriority="0" w:unhideWhenUsed="0" w:qFormat="1"/>
    <w:lsdException w:name="footer" w:unhideWhenUsed="0" w:qFormat="1"/>
    <w:lsdException w:name="caption" w:uiPriority="35" w:qFormat="1"/>
    <w:lsdException w:name="annotation reference" w:qFormat="1"/>
    <w:lsdException w:name="page number" w:uiPriority="0" w:unhideWhenUsed="0" w:qFormat="1"/>
    <w:lsdException w:name="List 2" w:uiPriority="0" w:unhideWhenUsed="0" w:qFormat="1"/>
    <w:lsdException w:name="Title" w:semiHidden="0" w:uiPriority="10" w:unhideWhenUsed="0" w:qFormat="1"/>
    <w:lsdException w:name="Default Paragraph Font" w:uiPriority="1" w:qFormat="1"/>
    <w:lsdException w:name="Body Text" w:qFormat="1"/>
    <w:lsdException w:name="Body Text Indent" w:uiPriority="0" w:unhideWhenUsed="0" w:qFormat="1"/>
    <w:lsdException w:name="Subtitle" w:semiHidden="0" w:uiPriority="0" w:unhideWhenUsed="0" w:qFormat="1"/>
    <w:lsdException w:name="Date" w:semiHidden="0" w:qFormat="1"/>
    <w:lsdException w:name="Body Tex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DD"/>
    <w:pPr>
      <w:widowControl w:val="0"/>
      <w:jc w:val="both"/>
    </w:pPr>
    <w:rPr>
      <w:kern w:val="2"/>
      <w:sz w:val="21"/>
      <w:szCs w:val="24"/>
    </w:rPr>
  </w:style>
  <w:style w:type="paragraph" w:styleId="1">
    <w:name w:val="heading 1"/>
    <w:basedOn w:val="a"/>
    <w:next w:val="a"/>
    <w:link w:val="1Char"/>
    <w:uiPriority w:val="9"/>
    <w:qFormat/>
    <w:rsid w:val="00E950D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950DD"/>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rsid w:val="00E950DD"/>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950DD"/>
    <w:rPr>
      <w:b/>
      <w:bCs/>
    </w:rPr>
  </w:style>
  <w:style w:type="paragraph" w:styleId="a4">
    <w:name w:val="annotation text"/>
    <w:basedOn w:val="a"/>
    <w:link w:val="Char0"/>
    <w:uiPriority w:val="99"/>
    <w:unhideWhenUsed/>
    <w:qFormat/>
    <w:rsid w:val="00E950DD"/>
    <w:pPr>
      <w:jc w:val="left"/>
    </w:pPr>
  </w:style>
  <w:style w:type="paragraph" w:styleId="a5">
    <w:name w:val="Normal Indent"/>
    <w:basedOn w:val="a"/>
    <w:link w:val="Char1"/>
    <w:qFormat/>
    <w:rsid w:val="00E950DD"/>
    <w:pPr>
      <w:ind w:firstLine="420"/>
    </w:pPr>
    <w:rPr>
      <w:szCs w:val="20"/>
    </w:rPr>
  </w:style>
  <w:style w:type="paragraph" w:styleId="a6">
    <w:name w:val="Document Map"/>
    <w:basedOn w:val="a"/>
    <w:link w:val="Char2"/>
    <w:uiPriority w:val="99"/>
    <w:unhideWhenUsed/>
    <w:qFormat/>
    <w:rsid w:val="00E950DD"/>
    <w:rPr>
      <w:rFonts w:ascii="宋体"/>
      <w:kern w:val="0"/>
      <w:sz w:val="18"/>
      <w:szCs w:val="18"/>
    </w:rPr>
  </w:style>
  <w:style w:type="paragraph" w:styleId="a7">
    <w:name w:val="Body Text"/>
    <w:basedOn w:val="a"/>
    <w:link w:val="Char3"/>
    <w:uiPriority w:val="99"/>
    <w:unhideWhenUsed/>
    <w:qFormat/>
    <w:rsid w:val="00E950DD"/>
    <w:pPr>
      <w:spacing w:after="120"/>
    </w:pPr>
    <w:rPr>
      <w:kern w:val="0"/>
      <w:sz w:val="20"/>
    </w:rPr>
  </w:style>
  <w:style w:type="paragraph" w:styleId="a8">
    <w:name w:val="Body Text Indent"/>
    <w:basedOn w:val="a"/>
    <w:link w:val="Char4"/>
    <w:qFormat/>
    <w:rsid w:val="00E950DD"/>
    <w:pPr>
      <w:spacing w:line="460" w:lineRule="exact"/>
      <w:ind w:firstLine="570"/>
    </w:pPr>
    <w:rPr>
      <w:b/>
      <w:bCs/>
      <w:kern w:val="0"/>
      <w:sz w:val="28"/>
      <w:szCs w:val="20"/>
    </w:rPr>
  </w:style>
  <w:style w:type="paragraph" w:styleId="20">
    <w:name w:val="List 2"/>
    <w:basedOn w:val="a"/>
    <w:qFormat/>
    <w:rsid w:val="00E950DD"/>
    <w:pPr>
      <w:ind w:leftChars="200" w:left="400" w:hangingChars="200" w:hanging="200"/>
    </w:pPr>
  </w:style>
  <w:style w:type="paragraph" w:styleId="a9">
    <w:name w:val="Plain Text"/>
    <w:basedOn w:val="a"/>
    <w:link w:val="Char5"/>
    <w:qFormat/>
    <w:rsid w:val="00E950DD"/>
    <w:rPr>
      <w:rFonts w:ascii="宋体"/>
      <w:kern w:val="0"/>
      <w:sz w:val="20"/>
      <w:szCs w:val="21"/>
    </w:rPr>
  </w:style>
  <w:style w:type="paragraph" w:styleId="aa">
    <w:name w:val="Date"/>
    <w:basedOn w:val="a"/>
    <w:next w:val="a"/>
    <w:link w:val="Char6"/>
    <w:uiPriority w:val="99"/>
    <w:unhideWhenUsed/>
    <w:qFormat/>
    <w:rsid w:val="00E950DD"/>
    <w:pPr>
      <w:ind w:leftChars="2500" w:left="100"/>
    </w:pPr>
    <w:rPr>
      <w:kern w:val="0"/>
      <w:sz w:val="20"/>
    </w:rPr>
  </w:style>
  <w:style w:type="paragraph" w:styleId="ab">
    <w:name w:val="Balloon Text"/>
    <w:basedOn w:val="a"/>
    <w:link w:val="Char7"/>
    <w:uiPriority w:val="99"/>
    <w:unhideWhenUsed/>
    <w:qFormat/>
    <w:rsid w:val="00E950DD"/>
    <w:rPr>
      <w:kern w:val="0"/>
      <w:sz w:val="18"/>
      <w:szCs w:val="18"/>
    </w:rPr>
  </w:style>
  <w:style w:type="paragraph" w:styleId="ac">
    <w:name w:val="footer"/>
    <w:basedOn w:val="a"/>
    <w:link w:val="Char8"/>
    <w:uiPriority w:val="99"/>
    <w:qFormat/>
    <w:rsid w:val="00E950DD"/>
    <w:pPr>
      <w:tabs>
        <w:tab w:val="center" w:pos="4153"/>
        <w:tab w:val="right" w:pos="8306"/>
      </w:tabs>
      <w:snapToGrid w:val="0"/>
      <w:jc w:val="left"/>
    </w:pPr>
    <w:rPr>
      <w:kern w:val="0"/>
      <w:sz w:val="18"/>
      <w:szCs w:val="18"/>
    </w:rPr>
  </w:style>
  <w:style w:type="paragraph" w:styleId="ad">
    <w:name w:val="header"/>
    <w:basedOn w:val="a"/>
    <w:link w:val="Char9"/>
    <w:qFormat/>
    <w:rsid w:val="00E950DD"/>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E950DD"/>
    <w:pPr>
      <w:tabs>
        <w:tab w:val="right" w:leader="dot" w:pos="8296"/>
      </w:tabs>
      <w:jc w:val="center"/>
    </w:pPr>
    <w:rPr>
      <w:rFonts w:ascii="宋体" w:hAnsi="宋体"/>
      <w:b/>
      <w:color w:val="000000"/>
      <w:sz w:val="24"/>
    </w:rPr>
  </w:style>
  <w:style w:type="paragraph" w:styleId="ae">
    <w:name w:val="Subtitle"/>
    <w:basedOn w:val="a"/>
    <w:next w:val="a"/>
    <w:link w:val="Chara"/>
    <w:qFormat/>
    <w:rsid w:val="00E950DD"/>
    <w:pPr>
      <w:spacing w:before="240" w:after="60" w:line="312" w:lineRule="auto"/>
      <w:jc w:val="center"/>
      <w:outlineLvl w:val="1"/>
    </w:pPr>
    <w:rPr>
      <w:rFonts w:ascii="Cambria" w:hAnsi="Cambria"/>
      <w:b/>
      <w:bCs/>
      <w:kern w:val="28"/>
      <w:sz w:val="32"/>
      <w:szCs w:val="32"/>
    </w:rPr>
  </w:style>
  <w:style w:type="paragraph" w:styleId="30">
    <w:name w:val="Body Text Indent 3"/>
    <w:basedOn w:val="a"/>
    <w:link w:val="3Char0"/>
    <w:uiPriority w:val="99"/>
    <w:unhideWhenUsed/>
    <w:qFormat/>
    <w:rsid w:val="00E950DD"/>
    <w:pPr>
      <w:spacing w:after="120"/>
      <w:ind w:leftChars="200" w:left="420"/>
    </w:pPr>
    <w:rPr>
      <w:kern w:val="0"/>
      <w:sz w:val="16"/>
      <w:szCs w:val="16"/>
    </w:rPr>
  </w:style>
  <w:style w:type="paragraph" w:styleId="21">
    <w:name w:val="toc 2"/>
    <w:basedOn w:val="a"/>
    <w:next w:val="a"/>
    <w:uiPriority w:val="39"/>
    <w:unhideWhenUsed/>
    <w:qFormat/>
    <w:rsid w:val="00E950DD"/>
    <w:pPr>
      <w:ind w:leftChars="200" w:left="420"/>
    </w:pPr>
  </w:style>
  <w:style w:type="paragraph" w:styleId="22">
    <w:name w:val="Body Text 2"/>
    <w:basedOn w:val="a"/>
    <w:link w:val="2Char0"/>
    <w:uiPriority w:val="99"/>
    <w:unhideWhenUsed/>
    <w:qFormat/>
    <w:rsid w:val="00E950DD"/>
    <w:pPr>
      <w:spacing w:after="120" w:line="480" w:lineRule="auto"/>
    </w:pPr>
    <w:rPr>
      <w:kern w:val="0"/>
      <w:sz w:val="20"/>
    </w:rPr>
  </w:style>
  <w:style w:type="paragraph" w:styleId="af">
    <w:name w:val="Normal (Web)"/>
    <w:basedOn w:val="a"/>
    <w:uiPriority w:val="99"/>
    <w:unhideWhenUsed/>
    <w:qFormat/>
    <w:rsid w:val="00E950DD"/>
    <w:pPr>
      <w:widowControl/>
      <w:spacing w:before="100" w:beforeAutospacing="1" w:after="100" w:afterAutospacing="1"/>
      <w:jc w:val="left"/>
    </w:pPr>
    <w:rPr>
      <w:rFonts w:ascii="宋体" w:hAnsi="宋体" w:cs="宋体"/>
      <w:kern w:val="0"/>
      <w:sz w:val="24"/>
    </w:rPr>
  </w:style>
  <w:style w:type="character" w:styleId="af0">
    <w:name w:val="page number"/>
    <w:basedOn w:val="a0"/>
    <w:qFormat/>
    <w:rsid w:val="00E950DD"/>
  </w:style>
  <w:style w:type="character" w:styleId="af1">
    <w:name w:val="Hyperlink"/>
    <w:uiPriority w:val="99"/>
    <w:unhideWhenUsed/>
    <w:qFormat/>
    <w:rsid w:val="00E950DD"/>
    <w:rPr>
      <w:color w:val="0000FF"/>
      <w:u w:val="single"/>
    </w:rPr>
  </w:style>
  <w:style w:type="character" w:styleId="af2">
    <w:name w:val="annotation reference"/>
    <w:uiPriority w:val="99"/>
    <w:unhideWhenUsed/>
    <w:qFormat/>
    <w:rsid w:val="00E950DD"/>
    <w:rPr>
      <w:sz w:val="21"/>
      <w:szCs w:val="21"/>
    </w:rPr>
  </w:style>
  <w:style w:type="table" w:styleId="af3">
    <w:name w:val="Table Grid"/>
    <w:basedOn w:val="a1"/>
    <w:qFormat/>
    <w:rsid w:val="00E950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框文本 Char"/>
    <w:link w:val="ab"/>
    <w:uiPriority w:val="99"/>
    <w:semiHidden/>
    <w:qFormat/>
    <w:rsid w:val="00E950DD"/>
    <w:rPr>
      <w:rFonts w:ascii="Times New Roman" w:eastAsia="宋体" w:hAnsi="Times New Roman" w:cs="Times New Roman"/>
      <w:sz w:val="18"/>
      <w:szCs w:val="18"/>
    </w:rPr>
  </w:style>
  <w:style w:type="character" w:customStyle="1" w:styleId="Char8">
    <w:name w:val="页脚 Char"/>
    <w:link w:val="ac"/>
    <w:uiPriority w:val="99"/>
    <w:qFormat/>
    <w:rsid w:val="00E950DD"/>
    <w:rPr>
      <w:rFonts w:ascii="Times New Roman" w:eastAsia="宋体" w:hAnsi="Times New Roman" w:cs="Times New Roman"/>
      <w:sz w:val="18"/>
      <w:szCs w:val="18"/>
    </w:rPr>
  </w:style>
  <w:style w:type="character" w:customStyle="1" w:styleId="2Char">
    <w:name w:val="标题 2 Char"/>
    <w:link w:val="2"/>
    <w:uiPriority w:val="9"/>
    <w:qFormat/>
    <w:rsid w:val="00E950DD"/>
    <w:rPr>
      <w:rFonts w:ascii="Cambria" w:eastAsia="宋体" w:hAnsi="Cambria" w:cs="Times New Roman"/>
      <w:b/>
      <w:bCs/>
      <w:sz w:val="32"/>
      <w:szCs w:val="32"/>
    </w:rPr>
  </w:style>
  <w:style w:type="character" w:customStyle="1" w:styleId="Char1">
    <w:name w:val="正文缩进 Char"/>
    <w:link w:val="a5"/>
    <w:qFormat/>
    <w:locked/>
    <w:rsid w:val="00E950DD"/>
    <w:rPr>
      <w:rFonts w:ascii="Times New Roman" w:hAnsi="Times New Roman"/>
      <w:kern w:val="2"/>
      <w:sz w:val="21"/>
    </w:rPr>
  </w:style>
  <w:style w:type="character" w:customStyle="1" w:styleId="Char2">
    <w:name w:val="文档结构图 Char"/>
    <w:link w:val="a6"/>
    <w:uiPriority w:val="99"/>
    <w:semiHidden/>
    <w:qFormat/>
    <w:rsid w:val="00E950DD"/>
    <w:rPr>
      <w:rFonts w:ascii="宋体" w:eastAsia="宋体" w:hAnsi="Times New Roman" w:cs="Times New Roman"/>
      <w:sz w:val="18"/>
      <w:szCs w:val="18"/>
    </w:rPr>
  </w:style>
  <w:style w:type="character" w:customStyle="1" w:styleId="3Char0">
    <w:name w:val="正文文本缩进 3 Char"/>
    <w:link w:val="30"/>
    <w:uiPriority w:val="99"/>
    <w:semiHidden/>
    <w:qFormat/>
    <w:rsid w:val="00E950DD"/>
    <w:rPr>
      <w:rFonts w:ascii="Times New Roman" w:eastAsia="宋体" w:hAnsi="Times New Roman" w:cs="Times New Roman"/>
      <w:sz w:val="16"/>
      <w:szCs w:val="16"/>
    </w:rPr>
  </w:style>
  <w:style w:type="character" w:customStyle="1" w:styleId="Char5">
    <w:name w:val="纯文本 Char"/>
    <w:link w:val="a9"/>
    <w:qFormat/>
    <w:rsid w:val="00E950DD"/>
    <w:rPr>
      <w:rFonts w:ascii="宋体" w:eastAsia="宋体" w:hAnsi="Times New Roman" w:cs="Courier New"/>
      <w:kern w:val="0"/>
      <w:szCs w:val="21"/>
    </w:rPr>
  </w:style>
  <w:style w:type="character" w:customStyle="1" w:styleId="Char0">
    <w:name w:val="批注文字 Char"/>
    <w:link w:val="a4"/>
    <w:uiPriority w:val="99"/>
    <w:semiHidden/>
    <w:qFormat/>
    <w:rsid w:val="00E950DD"/>
    <w:rPr>
      <w:rFonts w:ascii="Times New Roman" w:hAnsi="Times New Roman"/>
      <w:kern w:val="2"/>
      <w:sz w:val="21"/>
      <w:szCs w:val="24"/>
    </w:rPr>
  </w:style>
  <w:style w:type="character" w:customStyle="1" w:styleId="Char3">
    <w:name w:val="正文文本 Char"/>
    <w:link w:val="a7"/>
    <w:uiPriority w:val="99"/>
    <w:semiHidden/>
    <w:qFormat/>
    <w:rsid w:val="00E950DD"/>
    <w:rPr>
      <w:rFonts w:ascii="Times New Roman" w:eastAsia="宋体" w:hAnsi="Times New Roman" w:cs="Times New Roman"/>
      <w:szCs w:val="24"/>
    </w:rPr>
  </w:style>
  <w:style w:type="character" w:customStyle="1" w:styleId="Char4">
    <w:name w:val="正文文本缩进 Char"/>
    <w:link w:val="a8"/>
    <w:qFormat/>
    <w:rsid w:val="00E950DD"/>
    <w:rPr>
      <w:rFonts w:ascii="Times New Roman" w:eastAsia="宋体" w:hAnsi="Times New Roman" w:cs="Times New Roman"/>
      <w:b/>
      <w:bCs/>
      <w:sz w:val="28"/>
      <w:szCs w:val="20"/>
    </w:rPr>
  </w:style>
  <w:style w:type="character" w:customStyle="1" w:styleId="Char6">
    <w:name w:val="日期 Char"/>
    <w:link w:val="aa"/>
    <w:uiPriority w:val="99"/>
    <w:semiHidden/>
    <w:qFormat/>
    <w:rsid w:val="00E950DD"/>
    <w:rPr>
      <w:rFonts w:ascii="Times New Roman" w:eastAsia="宋体" w:hAnsi="Times New Roman" w:cs="Times New Roman"/>
      <w:szCs w:val="24"/>
    </w:rPr>
  </w:style>
  <w:style w:type="character" w:customStyle="1" w:styleId="1Char">
    <w:name w:val="标题 1 Char"/>
    <w:link w:val="1"/>
    <w:uiPriority w:val="9"/>
    <w:qFormat/>
    <w:rsid w:val="00E950DD"/>
    <w:rPr>
      <w:rFonts w:ascii="Times New Roman" w:eastAsia="宋体" w:hAnsi="Times New Roman" w:cs="Times New Roman"/>
      <w:b/>
      <w:bCs/>
      <w:kern w:val="44"/>
      <w:sz w:val="44"/>
      <w:szCs w:val="44"/>
    </w:rPr>
  </w:style>
  <w:style w:type="character" w:customStyle="1" w:styleId="Char">
    <w:name w:val="批注主题 Char"/>
    <w:link w:val="a3"/>
    <w:uiPriority w:val="99"/>
    <w:semiHidden/>
    <w:qFormat/>
    <w:rsid w:val="00E950DD"/>
    <w:rPr>
      <w:rFonts w:ascii="Times New Roman" w:hAnsi="Times New Roman"/>
      <w:b/>
      <w:bCs/>
      <w:kern w:val="2"/>
      <w:sz w:val="21"/>
      <w:szCs w:val="24"/>
    </w:rPr>
  </w:style>
  <w:style w:type="character" w:customStyle="1" w:styleId="2Char0">
    <w:name w:val="正文文本 2 Char"/>
    <w:link w:val="22"/>
    <w:uiPriority w:val="99"/>
    <w:semiHidden/>
    <w:qFormat/>
    <w:rsid w:val="00E950DD"/>
    <w:rPr>
      <w:rFonts w:ascii="Times New Roman" w:eastAsia="宋体" w:hAnsi="Times New Roman" w:cs="Times New Roman"/>
      <w:szCs w:val="24"/>
    </w:rPr>
  </w:style>
  <w:style w:type="character" w:customStyle="1" w:styleId="Char9">
    <w:name w:val="页眉 Char"/>
    <w:link w:val="ad"/>
    <w:qFormat/>
    <w:rsid w:val="00E950DD"/>
    <w:rPr>
      <w:rFonts w:ascii="Times New Roman" w:eastAsia="宋体" w:hAnsi="Times New Roman" w:cs="Times New Roman"/>
      <w:sz w:val="18"/>
      <w:szCs w:val="18"/>
    </w:rPr>
  </w:style>
  <w:style w:type="character" w:customStyle="1" w:styleId="3Char">
    <w:name w:val="标题 3 Char"/>
    <w:link w:val="3"/>
    <w:uiPriority w:val="9"/>
    <w:semiHidden/>
    <w:qFormat/>
    <w:rsid w:val="00E950DD"/>
    <w:rPr>
      <w:rFonts w:ascii="Times New Roman" w:eastAsia="宋体" w:hAnsi="Times New Roman" w:cs="Times New Roman"/>
      <w:b/>
      <w:bCs/>
      <w:sz w:val="32"/>
      <w:szCs w:val="32"/>
    </w:rPr>
  </w:style>
  <w:style w:type="paragraph" w:customStyle="1" w:styleId="11">
    <w:name w:val="列出段落1"/>
    <w:basedOn w:val="a"/>
    <w:qFormat/>
    <w:rsid w:val="00E950DD"/>
    <w:pPr>
      <w:ind w:left="720"/>
      <w:contextualSpacing/>
    </w:pPr>
  </w:style>
  <w:style w:type="paragraph" w:customStyle="1" w:styleId="23">
    <w:name w:val="列出段落2"/>
    <w:basedOn w:val="a"/>
    <w:uiPriority w:val="34"/>
    <w:qFormat/>
    <w:rsid w:val="00E950DD"/>
    <w:pPr>
      <w:ind w:firstLineChars="200" w:firstLine="420"/>
    </w:pPr>
    <w:rPr>
      <w:rFonts w:ascii="Calibri" w:hAnsi="Calibri"/>
      <w:szCs w:val="22"/>
    </w:rPr>
  </w:style>
  <w:style w:type="paragraph" w:customStyle="1" w:styleId="12">
    <w:name w:val="正文1"/>
    <w:basedOn w:val="a"/>
    <w:qFormat/>
    <w:rsid w:val="00E950DD"/>
    <w:pPr>
      <w:tabs>
        <w:tab w:val="left" w:pos="6020"/>
      </w:tabs>
      <w:adjustRightInd w:val="0"/>
      <w:snapToGrid w:val="0"/>
      <w:spacing w:line="460" w:lineRule="exact"/>
      <w:jc w:val="center"/>
    </w:pPr>
    <w:rPr>
      <w:rFonts w:ascii="宋体"/>
      <w:snapToGrid w:val="0"/>
      <w:kern w:val="0"/>
      <w:sz w:val="24"/>
      <w:szCs w:val="20"/>
    </w:rPr>
  </w:style>
  <w:style w:type="paragraph" w:customStyle="1" w:styleId="13">
    <w:name w:val="标题1"/>
    <w:basedOn w:val="1"/>
    <w:qFormat/>
    <w:rsid w:val="00E950DD"/>
    <w:pPr>
      <w:keepNext w:val="0"/>
      <w:keepLines w:val="0"/>
      <w:spacing w:before="0" w:after="0" w:line="300" w:lineRule="auto"/>
      <w:ind w:firstLineChars="200" w:firstLine="200"/>
      <w:jc w:val="left"/>
      <w:outlineLvl w:val="9"/>
    </w:pPr>
    <w:rPr>
      <w:rFonts w:ascii="宋体"/>
      <w:b w:val="0"/>
      <w:bCs w:val="0"/>
      <w:kern w:val="2"/>
      <w:sz w:val="24"/>
      <w:szCs w:val="24"/>
    </w:rPr>
  </w:style>
  <w:style w:type="paragraph" w:customStyle="1" w:styleId="af4">
    <w:name w:val="标准正文"/>
    <w:basedOn w:val="a"/>
    <w:qFormat/>
    <w:rsid w:val="00E950DD"/>
    <w:pPr>
      <w:spacing w:line="360" w:lineRule="auto"/>
      <w:ind w:leftChars="400" w:left="840" w:firstLineChars="200" w:firstLine="480"/>
    </w:pPr>
    <w:rPr>
      <w:rFonts w:cs="宋体"/>
      <w:sz w:val="24"/>
      <w:szCs w:val="20"/>
    </w:rPr>
  </w:style>
  <w:style w:type="paragraph" w:customStyle="1" w:styleId="4">
    <w:name w:val="标题4"/>
    <w:basedOn w:val="a"/>
    <w:qFormat/>
    <w:rsid w:val="00E950DD"/>
  </w:style>
  <w:style w:type="paragraph" w:customStyle="1" w:styleId="31">
    <w:name w:val="标题3"/>
    <w:basedOn w:val="3"/>
    <w:qFormat/>
    <w:rsid w:val="00E950DD"/>
    <w:pPr>
      <w:tabs>
        <w:tab w:val="left" w:pos="113"/>
        <w:tab w:val="left" w:pos="1980"/>
      </w:tabs>
      <w:spacing w:before="120" w:after="120" w:line="300" w:lineRule="auto"/>
      <w:ind w:left="1980" w:hanging="420"/>
    </w:pPr>
    <w:rPr>
      <w:rFonts w:eastAsia="黑体"/>
      <w:b w:val="0"/>
      <w:bCs w:val="0"/>
      <w:spacing w:val="6"/>
      <w:kern w:val="2"/>
      <w:sz w:val="24"/>
      <w:szCs w:val="20"/>
      <w:lang w:val="ru-RU" w:eastAsia="ru-RU"/>
    </w:rPr>
  </w:style>
  <w:style w:type="paragraph" w:customStyle="1" w:styleId="p0">
    <w:name w:val="p0"/>
    <w:basedOn w:val="a"/>
    <w:qFormat/>
    <w:rsid w:val="00E950DD"/>
    <w:pPr>
      <w:widowControl/>
    </w:pPr>
    <w:rPr>
      <w:rFonts w:ascii="Calibri" w:hAnsi="Calibri" w:cs="Calibri"/>
      <w:kern w:val="0"/>
      <w:szCs w:val="21"/>
    </w:rPr>
  </w:style>
  <w:style w:type="paragraph" w:customStyle="1" w:styleId="af5">
    <w:name w:val="表中"/>
    <w:basedOn w:val="a"/>
    <w:qFormat/>
    <w:rsid w:val="00E950DD"/>
    <w:pPr>
      <w:adjustRightInd w:val="0"/>
      <w:snapToGrid w:val="0"/>
      <w:spacing w:line="420" w:lineRule="atLeast"/>
      <w:jc w:val="center"/>
      <w:textAlignment w:val="baseline"/>
    </w:pPr>
    <w:rPr>
      <w:snapToGrid w:val="0"/>
      <w:kern w:val="0"/>
      <w:szCs w:val="20"/>
    </w:rPr>
  </w:style>
  <w:style w:type="character" w:customStyle="1" w:styleId="Chara">
    <w:name w:val="副标题 Char"/>
    <w:link w:val="ae"/>
    <w:qFormat/>
    <w:rsid w:val="00E950DD"/>
    <w:rPr>
      <w:rFonts w:ascii="Cambria" w:hAnsi="Cambria"/>
      <w:b/>
      <w:bCs/>
      <w:kern w:val="28"/>
      <w:sz w:val="32"/>
      <w:szCs w:val="32"/>
    </w:rPr>
  </w:style>
  <w:style w:type="paragraph" w:customStyle="1" w:styleId="32">
    <w:name w:val="列出段落3"/>
    <w:basedOn w:val="a"/>
    <w:uiPriority w:val="99"/>
    <w:unhideWhenUsed/>
    <w:qFormat/>
    <w:rsid w:val="00E950DD"/>
    <w:pPr>
      <w:ind w:firstLineChars="200" w:firstLine="420"/>
    </w:pPr>
  </w:style>
  <w:style w:type="paragraph" w:customStyle="1" w:styleId="Charb">
    <w:name w:val="Char"/>
    <w:basedOn w:val="a"/>
    <w:rsid w:val="006E617B"/>
    <w:rPr>
      <w:rFonts w:ascii="宋体" w:hAnsi="宋体"/>
      <w:szCs w:val="21"/>
    </w:rPr>
  </w:style>
  <w:style w:type="paragraph" w:styleId="TOC">
    <w:name w:val="TOC Heading"/>
    <w:basedOn w:val="1"/>
    <w:next w:val="a"/>
    <w:uiPriority w:val="39"/>
    <w:semiHidden/>
    <w:unhideWhenUsed/>
    <w:qFormat/>
    <w:rsid w:val="001E641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3">
    <w:name w:val="toc 3"/>
    <w:basedOn w:val="a"/>
    <w:next w:val="a"/>
    <w:autoRedefine/>
    <w:uiPriority w:val="39"/>
    <w:unhideWhenUsed/>
    <w:rsid w:val="001E6410"/>
    <w:pPr>
      <w:ind w:leftChars="400" w:left="840"/>
    </w:pPr>
  </w:style>
</w:styles>
</file>

<file path=word/webSettings.xml><?xml version="1.0" encoding="utf-8"?>
<w:webSettings xmlns:r="http://schemas.openxmlformats.org/officeDocument/2006/relationships" xmlns:w="http://schemas.openxmlformats.org/wordprocessingml/2006/main">
  <w:divs>
    <w:div w:id="1389375850">
      <w:bodyDiv w:val="1"/>
      <w:marLeft w:val="0"/>
      <w:marRight w:val="0"/>
      <w:marTop w:val="0"/>
      <w:marBottom w:val="0"/>
      <w:divBdr>
        <w:top w:val="none" w:sz="0" w:space="0" w:color="auto"/>
        <w:left w:val="none" w:sz="0" w:space="0" w:color="auto"/>
        <w:bottom w:val="none" w:sz="0" w:space="0" w:color="auto"/>
        <w:right w:val="none" w:sz="0" w:space="0" w:color="auto"/>
      </w:divBdr>
      <w:divsChild>
        <w:div w:id="16869019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04B14-DE89-4E94-BA5D-EBFE6D20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1774</Words>
  <Characters>10118</Characters>
  <Application>Microsoft Office Word</Application>
  <DocSecurity>0</DocSecurity>
  <Lines>84</Lines>
  <Paragraphs>23</Paragraphs>
  <ScaleCrop>false</ScaleCrop>
  <Company>Huawei Technologies Co.,Ltd.</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Windows 用户</dc:creator>
  <cp:lastModifiedBy>Administrator</cp:lastModifiedBy>
  <cp:revision>2</cp:revision>
  <cp:lastPrinted>2016-12-20T02:04:00Z</cp:lastPrinted>
  <dcterms:created xsi:type="dcterms:W3CDTF">2017-10-16T01:29:00Z</dcterms:created>
  <dcterms:modified xsi:type="dcterms:W3CDTF">2017-10-16T01:29:00Z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1425888358</vt:lpwstr>
  </property>
  <property fmtid="{D5CDD505-2E9C-101B-9397-08002B2CF9AE}" pid="3" name="KSOProductBuildVer">
    <vt:lpwstr>2052-10.1.0.6554</vt:lpwstr>
  </property>
</Properties>
</file>